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50AE" w14:textId="3C57A250" w:rsidR="004632C2" w:rsidRPr="000546CF" w:rsidRDefault="000965D0" w:rsidP="004632C2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3DEE6B35">
        <w:rPr>
          <w:rFonts w:cs="Arial"/>
          <w:sz w:val="28"/>
          <w:szCs w:val="28"/>
          <w:u w:val="none"/>
          <w:lang w:val="en-GB"/>
        </w:rPr>
        <w:t>A</w:t>
      </w:r>
      <w:r w:rsidR="6322C13F" w:rsidRPr="3DEE6B35">
        <w:rPr>
          <w:rFonts w:cs="Arial"/>
          <w:sz w:val="28"/>
          <w:szCs w:val="28"/>
          <w:u w:val="none"/>
          <w:lang w:val="en-GB"/>
        </w:rPr>
        <w:t>rburg</w:t>
      </w:r>
      <w:r w:rsidRPr="3DEE6B35">
        <w:rPr>
          <w:rFonts w:cs="Arial"/>
          <w:sz w:val="28"/>
          <w:szCs w:val="28"/>
          <w:u w:val="none"/>
          <w:lang w:val="en-GB"/>
        </w:rPr>
        <w:t xml:space="preserve"> </w:t>
      </w:r>
      <w:r w:rsidR="004632C2" w:rsidRPr="3DEE6B35">
        <w:rPr>
          <w:rFonts w:cs="Arial"/>
          <w:sz w:val="28"/>
          <w:szCs w:val="28"/>
          <w:u w:val="none"/>
          <w:lang w:val="en-GB"/>
        </w:rPr>
        <w:t xml:space="preserve">at </w:t>
      </w:r>
      <w:r w:rsidRPr="3DEE6B35">
        <w:rPr>
          <w:rFonts w:cs="Arial"/>
          <w:sz w:val="28"/>
          <w:szCs w:val="28"/>
          <w:u w:val="none"/>
          <w:lang w:val="en-GB"/>
        </w:rPr>
        <w:t>Chinaplas 2026</w:t>
      </w:r>
    </w:p>
    <w:p w14:paraId="15A40A04" w14:textId="76072D2A" w:rsidR="004632C2" w:rsidRPr="000546CF" w:rsidRDefault="004632C2" w:rsidP="3DEE6B35">
      <w:pPr>
        <w:pStyle w:val="FormatvorlagePMHeadline"/>
        <w:tabs>
          <w:tab w:val="left" w:pos="6258"/>
        </w:tabs>
        <w:rPr>
          <w:rFonts w:cs="Arial"/>
          <w:lang w:val="en-GB"/>
        </w:rPr>
      </w:pPr>
      <w:r w:rsidRPr="3DEE6B35">
        <w:rPr>
          <w:rFonts w:cs="Arial"/>
          <w:lang w:val="en-GB"/>
        </w:rPr>
        <w:t>A</w:t>
      </w:r>
      <w:r w:rsidR="342FC814" w:rsidRPr="3DEE6B35">
        <w:rPr>
          <w:rFonts w:cs="Arial"/>
          <w:lang w:val="en-GB"/>
        </w:rPr>
        <w:t>sia premiere: A</w:t>
      </w:r>
      <w:r w:rsidRPr="3DEE6B35">
        <w:rPr>
          <w:rFonts w:cs="Arial"/>
          <w:lang w:val="en-GB"/>
        </w:rPr>
        <w:t xml:space="preserve">llrounder Trend – the new standard </w:t>
      </w:r>
      <w:r w:rsidR="008A12EC">
        <w:rPr>
          <w:rFonts w:cs="Arial"/>
          <w:lang w:val="en-GB"/>
        </w:rPr>
        <w:t>in injection moulding</w:t>
      </w:r>
    </w:p>
    <w:p w14:paraId="5120F705" w14:textId="77777777" w:rsidR="004632C2" w:rsidRPr="000546CF" w:rsidRDefault="004632C2" w:rsidP="004632C2">
      <w:pPr>
        <w:pStyle w:val="PMSubline"/>
        <w:numPr>
          <w:ilvl w:val="0"/>
          <w:numId w:val="0"/>
        </w:numPr>
        <w:rPr>
          <w:lang w:val="en-GB"/>
        </w:rPr>
      </w:pPr>
    </w:p>
    <w:p w14:paraId="78B1642A" w14:textId="47349F8A" w:rsidR="004632C2" w:rsidRPr="000546CF" w:rsidRDefault="00507DAC" w:rsidP="004632C2">
      <w:pPr>
        <w:pStyle w:val="PMSubline"/>
        <w:rPr>
          <w:lang w:val="en-GB"/>
        </w:rPr>
      </w:pPr>
      <w:r w:rsidRPr="000546CF">
        <w:rPr>
          <w:lang w:val="en-GB"/>
        </w:rPr>
        <w:t>Trendsetter</w:t>
      </w:r>
      <w:r w:rsidR="004632C2" w:rsidRPr="000546CF">
        <w:rPr>
          <w:lang w:val="en-GB"/>
        </w:rPr>
        <w:t xml:space="preserve">: </w:t>
      </w:r>
      <w:r w:rsidR="008A12EC">
        <w:rPr>
          <w:lang w:val="en-GB"/>
        </w:rPr>
        <w:t>“</w:t>
      </w:r>
      <w:r w:rsidR="004632C2" w:rsidRPr="000546CF">
        <w:rPr>
          <w:lang w:val="en-GB"/>
        </w:rPr>
        <w:t>Trend</w:t>
      </w:r>
      <w:r w:rsidR="008A12EC">
        <w:rPr>
          <w:lang w:val="en-GB"/>
        </w:rPr>
        <w:t>”</w:t>
      </w:r>
      <w:r w:rsidR="004632C2" w:rsidRPr="000546CF">
        <w:rPr>
          <w:lang w:val="en-GB"/>
        </w:rPr>
        <w:t xml:space="preserve"> </w:t>
      </w:r>
      <w:r w:rsidR="008404FC" w:rsidRPr="000546CF">
        <w:rPr>
          <w:lang w:val="en-GB"/>
        </w:rPr>
        <w:t xml:space="preserve">electric machine concept </w:t>
      </w:r>
      <w:r w:rsidR="004632C2" w:rsidRPr="000546CF">
        <w:rPr>
          <w:lang w:val="en-GB"/>
        </w:rPr>
        <w:t>for standard applications</w:t>
      </w:r>
    </w:p>
    <w:p w14:paraId="485C87EF" w14:textId="63078C2D" w:rsidR="004632C2" w:rsidRPr="000546CF" w:rsidRDefault="00507DAC" w:rsidP="004632C2">
      <w:pPr>
        <w:pStyle w:val="PMSubline"/>
        <w:rPr>
          <w:lang w:val="en-GB"/>
        </w:rPr>
      </w:pPr>
      <w:r w:rsidRPr="487EDBCD">
        <w:rPr>
          <w:lang w:val="en-GB"/>
        </w:rPr>
        <w:t>Advantages</w:t>
      </w:r>
      <w:r w:rsidR="004632C2" w:rsidRPr="487EDBCD">
        <w:rPr>
          <w:lang w:val="en-GB"/>
        </w:rPr>
        <w:t xml:space="preserve">: Cost-effective entry level, fast delivery, easy to operate and </w:t>
      </w:r>
      <w:r w:rsidR="27316C99" w:rsidRPr="487EDBCD">
        <w:rPr>
          <w:lang w:val="en-GB"/>
        </w:rPr>
        <w:t>maintai</w:t>
      </w:r>
      <w:r w:rsidR="004632C2" w:rsidRPr="487EDBCD">
        <w:rPr>
          <w:lang w:val="en-GB"/>
        </w:rPr>
        <w:t>n</w:t>
      </w:r>
    </w:p>
    <w:p w14:paraId="20D7AC39" w14:textId="5CC0B1EB" w:rsidR="004632C2" w:rsidRPr="000546CF" w:rsidRDefault="00507DAC" w:rsidP="004632C2">
      <w:pPr>
        <w:pStyle w:val="PMSubline"/>
        <w:rPr>
          <w:lang w:val="en-GB"/>
        </w:rPr>
      </w:pPr>
      <w:r w:rsidRPr="000546CF">
        <w:rPr>
          <w:lang w:val="en-GB"/>
        </w:rPr>
        <w:t>Universal</w:t>
      </w:r>
      <w:r w:rsidR="004632C2" w:rsidRPr="000546CF">
        <w:rPr>
          <w:lang w:val="en-GB"/>
        </w:rPr>
        <w:t xml:space="preserve">: </w:t>
      </w:r>
      <w:r w:rsidR="00347B97" w:rsidRPr="000546CF">
        <w:rPr>
          <w:lang w:val="en-GB"/>
        </w:rPr>
        <w:t xml:space="preserve">Automated standard machine </w:t>
      </w:r>
      <w:r w:rsidR="004E05F6" w:rsidRPr="000546CF">
        <w:rPr>
          <w:lang w:val="en-GB"/>
        </w:rPr>
        <w:t>celebrates its Asian premiere</w:t>
      </w:r>
    </w:p>
    <w:p w14:paraId="0CF6DCBA" w14:textId="77777777" w:rsidR="004632C2" w:rsidRPr="000546CF" w:rsidRDefault="004632C2" w:rsidP="004632C2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757E9320" w14:textId="1FBBCFC5" w:rsidR="004632C2" w:rsidRPr="000546CF" w:rsidRDefault="004632C2" w:rsidP="004632C2">
      <w:pPr>
        <w:pStyle w:val="PMOrtDatum"/>
        <w:rPr>
          <w:lang w:val="en-GB"/>
        </w:rPr>
      </w:pPr>
      <w:r w:rsidRPr="000546CF">
        <w:rPr>
          <w:lang w:val="en-GB"/>
        </w:rPr>
        <w:t>Lossburg,</w:t>
      </w:r>
      <w:r w:rsidR="006E63E9" w:rsidRPr="000546CF">
        <w:rPr>
          <w:lang w:val="en-GB"/>
        </w:rPr>
        <w:t xml:space="preserve"> 19</w:t>
      </w:r>
      <w:r w:rsidR="000218AA" w:rsidRPr="000546CF">
        <w:rPr>
          <w:lang w:val="en-GB"/>
        </w:rPr>
        <w:t>.04.</w:t>
      </w:r>
      <w:r w:rsidR="00507DAC" w:rsidRPr="000546CF">
        <w:rPr>
          <w:lang w:val="en-GB"/>
        </w:rPr>
        <w:t>2026</w:t>
      </w:r>
    </w:p>
    <w:p w14:paraId="13DF1E60" w14:textId="7E2F3F23" w:rsidR="004632C2" w:rsidRPr="000546CF" w:rsidRDefault="009316DA" w:rsidP="004632C2">
      <w:pPr>
        <w:pStyle w:val="PMVorspann"/>
        <w:rPr>
          <w:lang w:val="en-GB"/>
        </w:rPr>
      </w:pPr>
      <w:r w:rsidRPr="487EDBCD">
        <w:rPr>
          <w:lang w:val="en-GB"/>
        </w:rPr>
        <w:t xml:space="preserve">The electric Allrounder Trend machines will </w:t>
      </w:r>
      <w:r w:rsidR="00570F49" w:rsidRPr="487EDBCD">
        <w:rPr>
          <w:lang w:val="en-GB"/>
        </w:rPr>
        <w:t xml:space="preserve">be on display </w:t>
      </w:r>
      <w:r w:rsidR="0050649B" w:rsidRPr="487EDBCD">
        <w:rPr>
          <w:lang w:val="en-GB"/>
        </w:rPr>
        <w:t xml:space="preserve">for the first time in </w:t>
      </w:r>
      <w:r w:rsidR="00507DAC" w:rsidRPr="487EDBCD">
        <w:rPr>
          <w:lang w:val="en-GB"/>
        </w:rPr>
        <w:t xml:space="preserve">Asia at Chinaplas 2026. </w:t>
      </w:r>
      <w:r w:rsidR="2CE4E291" w:rsidRPr="487EDBCD">
        <w:rPr>
          <w:lang w:val="en-GB"/>
        </w:rPr>
        <w:t>Th</w:t>
      </w:r>
      <w:r w:rsidR="7CCC4712" w:rsidRPr="487EDBCD">
        <w:rPr>
          <w:lang w:val="en-GB"/>
        </w:rPr>
        <w:t>ey</w:t>
      </w:r>
      <w:r w:rsidR="2CE4E291" w:rsidRPr="487EDBCD">
        <w:rPr>
          <w:lang w:val="en-GB"/>
        </w:rPr>
        <w:t xml:space="preserve"> demonstrate that </w:t>
      </w:r>
      <w:r w:rsidR="004632C2" w:rsidRPr="487EDBCD">
        <w:rPr>
          <w:lang w:val="en-GB"/>
        </w:rPr>
        <w:t>A</w:t>
      </w:r>
      <w:r w:rsidR="000218AA" w:rsidRPr="487EDBCD">
        <w:rPr>
          <w:lang w:val="en-GB"/>
        </w:rPr>
        <w:t>rburg</w:t>
      </w:r>
      <w:r w:rsidR="004632C2" w:rsidRPr="487EDBCD">
        <w:rPr>
          <w:lang w:val="en-GB"/>
        </w:rPr>
        <w:t xml:space="preserve"> is expanding its portfolio to include electric machines for standard applications. The Allrounder Trend machines are quick to set up, particularly easy to operate and </w:t>
      </w:r>
      <w:r w:rsidR="0A472C0B" w:rsidRPr="487EDBCD">
        <w:rPr>
          <w:lang w:val="en-GB"/>
        </w:rPr>
        <w:t xml:space="preserve">they </w:t>
      </w:r>
      <w:r w:rsidR="004632C2" w:rsidRPr="487EDBCD">
        <w:rPr>
          <w:lang w:val="en-GB"/>
        </w:rPr>
        <w:t xml:space="preserve">produce </w:t>
      </w:r>
      <w:r w:rsidR="00AA0578" w:rsidRPr="487EDBCD">
        <w:rPr>
          <w:lang w:val="en-GB"/>
        </w:rPr>
        <w:t>high-quality</w:t>
      </w:r>
      <w:r w:rsidR="004632C2" w:rsidRPr="487EDBCD">
        <w:rPr>
          <w:lang w:val="en-GB"/>
        </w:rPr>
        <w:t xml:space="preserve">, energy-efficient moulded parts. </w:t>
      </w:r>
      <w:r w:rsidR="005A425A" w:rsidRPr="487EDBCD">
        <w:rPr>
          <w:lang w:val="en-GB"/>
        </w:rPr>
        <w:t xml:space="preserve">They offer low investment and operating costs and are available </w:t>
      </w:r>
      <w:r w:rsidR="62DC300C" w:rsidRPr="487EDBCD">
        <w:rPr>
          <w:lang w:val="en-GB"/>
        </w:rPr>
        <w:t>with short delivery lead times</w:t>
      </w:r>
      <w:r w:rsidR="005A425A" w:rsidRPr="487EDBCD">
        <w:rPr>
          <w:lang w:val="en-GB"/>
        </w:rPr>
        <w:t>.</w:t>
      </w:r>
      <w:r w:rsidR="00216D90" w:rsidRPr="487EDBCD">
        <w:rPr>
          <w:lang w:val="en-GB"/>
        </w:rPr>
        <w:t xml:space="preserve"> </w:t>
      </w:r>
      <w:r w:rsidR="00507DAC" w:rsidRPr="487EDBCD">
        <w:rPr>
          <w:lang w:val="en-GB"/>
        </w:rPr>
        <w:t xml:space="preserve">Two </w:t>
      </w:r>
      <w:r w:rsidR="00235A3F" w:rsidRPr="487EDBCD">
        <w:rPr>
          <w:lang w:val="en-GB"/>
        </w:rPr>
        <w:t xml:space="preserve">exhibits </w:t>
      </w:r>
      <w:r w:rsidR="004632C2" w:rsidRPr="487EDBCD">
        <w:rPr>
          <w:lang w:val="en-GB"/>
        </w:rPr>
        <w:t xml:space="preserve">will be presented </w:t>
      </w:r>
      <w:r w:rsidR="00AA0578" w:rsidRPr="487EDBCD">
        <w:rPr>
          <w:lang w:val="en-GB"/>
        </w:rPr>
        <w:t xml:space="preserve">in Shanghai: </w:t>
      </w:r>
      <w:r w:rsidR="72D0B1D9" w:rsidRPr="487EDBCD">
        <w:rPr>
          <w:lang w:val="en-GB"/>
        </w:rPr>
        <w:t>One is a</w:t>
      </w:r>
      <w:r w:rsidR="2BE56998" w:rsidRPr="487EDBCD">
        <w:rPr>
          <w:lang w:val="en-GB"/>
        </w:rPr>
        <w:t>n</w:t>
      </w:r>
      <w:r w:rsidR="002A3D7F" w:rsidRPr="487EDBCD">
        <w:rPr>
          <w:lang w:val="en-GB"/>
        </w:rPr>
        <w:t xml:space="preserve"> A</w:t>
      </w:r>
      <w:r w:rsidR="000218AA" w:rsidRPr="487EDBCD">
        <w:rPr>
          <w:lang w:val="en-GB"/>
        </w:rPr>
        <w:t>llrounder</w:t>
      </w:r>
      <w:r w:rsidR="002A3D7F" w:rsidRPr="487EDBCD">
        <w:rPr>
          <w:lang w:val="en-GB"/>
        </w:rPr>
        <w:t xml:space="preserve"> 1000 e Trend with a clamping force of 1,000 </w:t>
      </w:r>
      <w:proofErr w:type="spellStart"/>
      <w:r w:rsidR="002A3D7F" w:rsidRPr="487EDBCD">
        <w:rPr>
          <w:lang w:val="en-GB"/>
        </w:rPr>
        <w:t>kN</w:t>
      </w:r>
      <w:proofErr w:type="spellEnd"/>
      <w:r w:rsidR="002A3D7F" w:rsidRPr="487EDBCD">
        <w:rPr>
          <w:lang w:val="en-GB"/>
        </w:rPr>
        <w:t xml:space="preserve"> produces PCB connectors from liquid crystal polymer (LCP)</w:t>
      </w:r>
      <w:r w:rsidR="38F53F7D" w:rsidRPr="487EDBCD">
        <w:rPr>
          <w:lang w:val="en-GB"/>
        </w:rPr>
        <w:t>. The other, an</w:t>
      </w:r>
      <w:r w:rsidR="00717517" w:rsidRPr="487EDBCD">
        <w:rPr>
          <w:lang w:val="en-GB"/>
        </w:rPr>
        <w:t xml:space="preserve"> </w:t>
      </w:r>
      <w:r w:rsidR="00093DD2" w:rsidRPr="487EDBCD">
        <w:rPr>
          <w:lang w:val="en-GB"/>
        </w:rPr>
        <w:t xml:space="preserve">automated </w:t>
      </w:r>
      <w:r w:rsidR="002A3D7F" w:rsidRPr="487EDBCD">
        <w:rPr>
          <w:lang w:val="en-GB"/>
        </w:rPr>
        <w:t>A</w:t>
      </w:r>
      <w:r w:rsidR="000218AA" w:rsidRPr="487EDBCD">
        <w:rPr>
          <w:lang w:val="en-GB"/>
        </w:rPr>
        <w:t>llrounder</w:t>
      </w:r>
      <w:r w:rsidR="002A3D7F" w:rsidRPr="487EDBCD">
        <w:rPr>
          <w:lang w:val="en-GB"/>
        </w:rPr>
        <w:t xml:space="preserve"> 1000 e Trend</w:t>
      </w:r>
      <w:r w:rsidR="51A4B421" w:rsidRPr="487EDBCD">
        <w:rPr>
          <w:lang w:val="en-GB"/>
        </w:rPr>
        <w:t xml:space="preserve">, will be </w:t>
      </w:r>
      <w:r w:rsidR="003E42FF" w:rsidRPr="487EDBCD">
        <w:rPr>
          <w:lang w:val="en-GB"/>
        </w:rPr>
        <w:t>produc</w:t>
      </w:r>
      <w:r w:rsidR="7203C1F9" w:rsidRPr="487EDBCD">
        <w:rPr>
          <w:lang w:val="en-GB"/>
        </w:rPr>
        <w:t>ing</w:t>
      </w:r>
      <w:r w:rsidR="003E42FF" w:rsidRPr="487EDBCD">
        <w:rPr>
          <w:lang w:val="en-GB"/>
        </w:rPr>
        <w:t xml:space="preserve"> </w:t>
      </w:r>
      <w:r w:rsidR="6A95DAAB" w:rsidRPr="487EDBCD">
        <w:rPr>
          <w:lang w:val="en-GB"/>
        </w:rPr>
        <w:t>gears</w:t>
      </w:r>
      <w:r w:rsidR="002A3D7F" w:rsidRPr="487EDBCD">
        <w:rPr>
          <w:lang w:val="en-GB"/>
        </w:rPr>
        <w:t xml:space="preserve"> from POM.</w:t>
      </w:r>
    </w:p>
    <w:p w14:paraId="719D0424" w14:textId="77777777" w:rsidR="004632C2" w:rsidRPr="000546CF" w:rsidRDefault="004632C2" w:rsidP="004632C2">
      <w:pPr>
        <w:pStyle w:val="PMText"/>
        <w:rPr>
          <w:lang w:val="en-GB"/>
        </w:rPr>
      </w:pPr>
    </w:p>
    <w:p w14:paraId="2FB4CCEB" w14:textId="5EAEC9B8" w:rsidR="004632C2" w:rsidRPr="000546CF" w:rsidRDefault="004632C2" w:rsidP="487EDBCD">
      <w:pPr>
        <w:pStyle w:val="PMText"/>
        <w:rPr>
          <w:lang w:val="en-GB"/>
        </w:rPr>
      </w:pPr>
      <w:r w:rsidRPr="487EDBCD">
        <w:rPr>
          <w:lang w:val="en-GB"/>
        </w:rPr>
        <w:t>The</w:t>
      </w:r>
      <w:r w:rsidR="74BA1327" w:rsidRPr="487EDBCD">
        <w:rPr>
          <w:lang w:val="en-GB"/>
        </w:rPr>
        <w:t>se</w:t>
      </w:r>
      <w:r w:rsidR="00EA3A19" w:rsidRPr="487EDBCD">
        <w:rPr>
          <w:lang w:val="en-GB"/>
        </w:rPr>
        <w:t xml:space="preserve"> electric </w:t>
      </w:r>
      <w:r w:rsidRPr="487EDBCD">
        <w:rPr>
          <w:lang w:val="en-GB"/>
        </w:rPr>
        <w:t xml:space="preserve">Allrounder Trend machines </w:t>
      </w:r>
      <w:r w:rsidR="00957DDB" w:rsidRPr="487EDBCD">
        <w:rPr>
          <w:lang w:val="en-GB"/>
        </w:rPr>
        <w:t xml:space="preserve">are </w:t>
      </w:r>
      <w:r w:rsidR="17203D49" w:rsidRPr="487EDBCD">
        <w:rPr>
          <w:lang w:val="en-GB"/>
        </w:rPr>
        <w:t xml:space="preserve">completely newly developed, configured </w:t>
      </w:r>
      <w:r w:rsidR="00957DDB" w:rsidRPr="487EDBCD">
        <w:rPr>
          <w:lang w:val="en-GB"/>
        </w:rPr>
        <w:t>specifically for the injection moulding of standard components</w:t>
      </w:r>
      <w:r w:rsidRPr="487EDBCD">
        <w:rPr>
          <w:lang w:val="en-GB"/>
        </w:rPr>
        <w:t xml:space="preserve">. </w:t>
      </w:r>
      <w:r w:rsidR="003E4ED3" w:rsidRPr="487EDBCD">
        <w:rPr>
          <w:lang w:val="en-GB"/>
        </w:rPr>
        <w:t xml:space="preserve">Thanks to the intuitive, newly developed </w:t>
      </w:r>
      <w:r w:rsidR="003E4ED3" w:rsidRPr="487EDBCD">
        <w:rPr>
          <w:lang w:val="en-GB"/>
        </w:rPr>
        <w:lastRenderedPageBreak/>
        <w:t xml:space="preserve">Gestica lite control system and </w:t>
      </w:r>
      <w:r w:rsidR="749A35CF" w:rsidRPr="487EDBCD">
        <w:rPr>
          <w:lang w:val="en-GB"/>
        </w:rPr>
        <w:t>smart</w:t>
      </w:r>
      <w:r w:rsidR="003E4ED3" w:rsidRPr="487EDBCD">
        <w:rPr>
          <w:lang w:val="en-GB"/>
        </w:rPr>
        <w:t xml:space="preserve"> assistance functions</w:t>
      </w:r>
      <w:r w:rsidR="00F8339A" w:rsidRPr="487EDBCD">
        <w:rPr>
          <w:lang w:val="en-GB"/>
        </w:rPr>
        <w:t>,</w:t>
      </w:r>
      <w:r w:rsidR="003E4ED3" w:rsidRPr="487EDBCD">
        <w:rPr>
          <w:lang w:val="en-GB"/>
        </w:rPr>
        <w:t xml:space="preserve"> even inexperienced employees </w:t>
      </w:r>
      <w:r w:rsidR="00692167" w:rsidRPr="487EDBCD">
        <w:rPr>
          <w:lang w:val="en-GB"/>
        </w:rPr>
        <w:t>can</w:t>
      </w:r>
      <w:r w:rsidR="003E4ED3" w:rsidRPr="487EDBCD">
        <w:rPr>
          <w:lang w:val="en-GB"/>
        </w:rPr>
        <w:t xml:space="preserve"> quickly familiarise themselves with the machines</w:t>
      </w:r>
      <w:r w:rsidR="00F8339A" w:rsidRPr="487EDBCD">
        <w:rPr>
          <w:lang w:val="en-GB"/>
        </w:rPr>
        <w:t xml:space="preserve">, </w:t>
      </w:r>
      <w:r w:rsidR="00692167" w:rsidRPr="487EDBCD">
        <w:rPr>
          <w:lang w:val="en-GB"/>
        </w:rPr>
        <w:t>enabling a</w:t>
      </w:r>
      <w:r w:rsidR="253CA4B2" w:rsidRPr="487EDBCD">
        <w:rPr>
          <w:lang w:val="en-GB"/>
        </w:rPr>
        <w:t xml:space="preserve"> simple </w:t>
      </w:r>
      <w:r w:rsidRPr="487EDBCD">
        <w:rPr>
          <w:lang w:val="en-GB"/>
        </w:rPr>
        <w:t xml:space="preserve">introduction to </w:t>
      </w:r>
      <w:r w:rsidR="00D41E23" w:rsidRPr="487EDBCD">
        <w:rPr>
          <w:lang w:val="en-GB"/>
        </w:rPr>
        <w:t>injection moulding</w:t>
      </w:r>
      <w:r w:rsidR="005D4E30" w:rsidRPr="487EDBCD">
        <w:rPr>
          <w:lang w:val="en-GB"/>
        </w:rPr>
        <w:t>.</w:t>
      </w:r>
      <w:r w:rsidR="00043C03" w:rsidRPr="487EDBCD">
        <w:rPr>
          <w:lang w:val="en-GB"/>
        </w:rPr>
        <w:t xml:space="preserve"> </w:t>
      </w:r>
      <w:r w:rsidR="00F959D4" w:rsidRPr="487EDBCD">
        <w:rPr>
          <w:lang w:val="en-GB"/>
        </w:rPr>
        <w:t>A</w:t>
      </w:r>
      <w:r w:rsidR="000218AA" w:rsidRPr="487EDBCD">
        <w:rPr>
          <w:lang w:val="en-GB"/>
        </w:rPr>
        <w:t>rburg</w:t>
      </w:r>
      <w:r w:rsidR="00F959D4" w:rsidRPr="487EDBCD">
        <w:rPr>
          <w:lang w:val="en-GB"/>
        </w:rPr>
        <w:t xml:space="preserve"> aims </w:t>
      </w:r>
      <w:r w:rsidRPr="487EDBCD">
        <w:rPr>
          <w:lang w:val="en-GB"/>
        </w:rPr>
        <w:t xml:space="preserve">to </w:t>
      </w:r>
      <w:r w:rsidR="7C32247B" w:rsidRPr="487EDBCD">
        <w:rPr>
          <w:lang w:val="en-GB"/>
        </w:rPr>
        <w:t xml:space="preserve">cater to </w:t>
      </w:r>
      <w:r w:rsidRPr="487EDBCD">
        <w:rPr>
          <w:lang w:val="en-GB"/>
        </w:rPr>
        <w:t xml:space="preserve">existing customers </w:t>
      </w:r>
      <w:r w:rsidR="38B19B39" w:rsidRPr="487EDBCD">
        <w:rPr>
          <w:lang w:val="en-GB"/>
        </w:rPr>
        <w:t>while also reaching out to entirely</w:t>
      </w:r>
      <w:r w:rsidRPr="487EDBCD">
        <w:rPr>
          <w:lang w:val="en-GB"/>
        </w:rPr>
        <w:t xml:space="preserve"> new target groups. </w:t>
      </w:r>
      <w:r w:rsidR="009316DA" w:rsidRPr="487EDBCD">
        <w:rPr>
          <w:lang w:val="en-GB"/>
        </w:rPr>
        <w:t>At their world premiere at K 2025 in Germany</w:t>
      </w:r>
      <w:r w:rsidRPr="487EDBCD">
        <w:rPr>
          <w:lang w:val="en-GB"/>
        </w:rPr>
        <w:t xml:space="preserve">, </w:t>
      </w:r>
      <w:r w:rsidR="00CC36D8" w:rsidRPr="487EDBCD">
        <w:rPr>
          <w:lang w:val="en-GB"/>
        </w:rPr>
        <w:t xml:space="preserve">the </w:t>
      </w:r>
      <w:r w:rsidR="006E4307" w:rsidRPr="487EDBCD">
        <w:rPr>
          <w:lang w:val="en-GB"/>
        </w:rPr>
        <w:t>A</w:t>
      </w:r>
      <w:r w:rsidR="000218AA" w:rsidRPr="487EDBCD">
        <w:rPr>
          <w:lang w:val="en-GB"/>
        </w:rPr>
        <w:t>llrounder</w:t>
      </w:r>
      <w:r w:rsidR="00C954B7" w:rsidRPr="487EDBCD">
        <w:rPr>
          <w:lang w:val="en-GB"/>
        </w:rPr>
        <w:t xml:space="preserve"> </w:t>
      </w:r>
      <w:r w:rsidR="006E4307" w:rsidRPr="487EDBCD">
        <w:rPr>
          <w:lang w:val="en-GB"/>
        </w:rPr>
        <w:t xml:space="preserve">Trend machines </w:t>
      </w:r>
      <w:r w:rsidR="001709F8" w:rsidRPr="487EDBCD">
        <w:rPr>
          <w:lang w:val="en-GB"/>
        </w:rPr>
        <w:t xml:space="preserve">also </w:t>
      </w:r>
      <w:r w:rsidR="00BB405C" w:rsidRPr="487EDBCD">
        <w:rPr>
          <w:lang w:val="en-GB"/>
        </w:rPr>
        <w:t xml:space="preserve">attracted </w:t>
      </w:r>
      <w:r w:rsidR="00095353" w:rsidRPr="487EDBCD">
        <w:rPr>
          <w:lang w:val="en-GB"/>
        </w:rPr>
        <w:t xml:space="preserve">great interest </w:t>
      </w:r>
      <w:r w:rsidR="001709F8" w:rsidRPr="487EDBCD">
        <w:rPr>
          <w:lang w:val="en-GB"/>
        </w:rPr>
        <w:t>from Asian customers</w:t>
      </w:r>
      <w:r w:rsidR="00F17840" w:rsidRPr="487EDBCD">
        <w:rPr>
          <w:lang w:val="en-GB"/>
        </w:rPr>
        <w:t>.</w:t>
      </w:r>
    </w:p>
    <w:p w14:paraId="46262651" w14:textId="77777777" w:rsidR="004632C2" w:rsidRPr="000546CF" w:rsidRDefault="004632C2" w:rsidP="004632C2">
      <w:pPr>
        <w:pStyle w:val="PMText"/>
        <w:rPr>
          <w:lang w:val="en-GB"/>
        </w:rPr>
      </w:pPr>
    </w:p>
    <w:p w14:paraId="041E526D" w14:textId="77777777" w:rsidR="00AA0578" w:rsidRPr="000546CF" w:rsidRDefault="004632C2" w:rsidP="004632C2">
      <w:pPr>
        <w:pStyle w:val="PMText"/>
        <w:rPr>
          <w:b/>
          <w:lang w:val="en-GB"/>
        </w:rPr>
      </w:pPr>
      <w:r w:rsidRPr="000546CF">
        <w:rPr>
          <w:b/>
          <w:lang w:val="en-GB"/>
        </w:rPr>
        <w:t>Simple and cost-efficient injection moulding</w:t>
      </w:r>
    </w:p>
    <w:p w14:paraId="46EF877A" w14:textId="7D0DBA66" w:rsidR="00230546" w:rsidRPr="000546CF" w:rsidRDefault="00230546" w:rsidP="00230546">
      <w:pPr>
        <w:pStyle w:val="PMText"/>
        <w:rPr>
          <w:lang w:val="en-GB"/>
        </w:rPr>
      </w:pPr>
      <w:r w:rsidRPr="487EDBCD">
        <w:rPr>
          <w:lang w:val="en-GB"/>
        </w:rPr>
        <w:t xml:space="preserve">One example from the electronics industry is the processing of the liquid crystal polymer LCP into a printed circuit board connector. An Allrounder 1000 e Trend, equipped with a size 290 injection unit, is </w:t>
      </w:r>
      <w:r w:rsidR="193904D4" w:rsidRPr="487EDBCD">
        <w:rPr>
          <w:lang w:val="en-GB"/>
        </w:rPr>
        <w:t>involved in this process</w:t>
      </w:r>
      <w:r w:rsidRPr="487EDBCD">
        <w:rPr>
          <w:lang w:val="en-GB"/>
        </w:rPr>
        <w:t xml:space="preserve">. The injection-moulded parts are produced in a 4-cavity tool from </w:t>
      </w:r>
      <w:proofErr w:type="spellStart"/>
      <w:r w:rsidRPr="487EDBCD">
        <w:rPr>
          <w:lang w:val="en-GB"/>
        </w:rPr>
        <w:t>Concraft</w:t>
      </w:r>
      <w:proofErr w:type="spellEnd"/>
      <w:r w:rsidRPr="487EDBCD">
        <w:rPr>
          <w:lang w:val="en-GB"/>
        </w:rPr>
        <w:t xml:space="preserve"> (Taiwan) in a cycle time of only twelve seconds. At 350 millimetres per second, the exhibit achieves the high injection speed and acceleration required for liquid crystal polymer (LCP) and thin-walled plug connector applications.</w:t>
      </w:r>
    </w:p>
    <w:p w14:paraId="109A1568" w14:textId="52ECD44D" w:rsidR="00A57E22" w:rsidRPr="000546CF" w:rsidRDefault="00AC3728" w:rsidP="00617298">
      <w:pPr>
        <w:pStyle w:val="PMText"/>
        <w:rPr>
          <w:lang w:val="en-GB"/>
        </w:rPr>
      </w:pPr>
      <w:r w:rsidRPr="487EDBCD">
        <w:rPr>
          <w:lang w:val="en-GB"/>
        </w:rPr>
        <w:t xml:space="preserve">An </w:t>
      </w:r>
      <w:r w:rsidR="00317DEE" w:rsidRPr="487EDBCD">
        <w:rPr>
          <w:lang w:val="en-GB"/>
        </w:rPr>
        <w:t xml:space="preserve">electric </w:t>
      </w:r>
      <w:r w:rsidR="00863E06" w:rsidRPr="487EDBCD">
        <w:rPr>
          <w:lang w:val="en-GB"/>
        </w:rPr>
        <w:t>Allr</w:t>
      </w:r>
      <w:r w:rsidR="00617298" w:rsidRPr="487EDBCD">
        <w:rPr>
          <w:lang w:val="en-GB"/>
        </w:rPr>
        <w:t xml:space="preserve">ounder 1000 e Trend with a clamping force of 1,000 </w:t>
      </w:r>
      <w:proofErr w:type="spellStart"/>
      <w:r w:rsidR="00617298" w:rsidRPr="487EDBCD">
        <w:rPr>
          <w:lang w:val="en-GB"/>
        </w:rPr>
        <w:t>kN</w:t>
      </w:r>
      <w:proofErr w:type="spellEnd"/>
      <w:r w:rsidR="00617298" w:rsidRPr="487EDBCD">
        <w:rPr>
          <w:lang w:val="en-GB"/>
        </w:rPr>
        <w:t xml:space="preserve"> </w:t>
      </w:r>
      <w:r w:rsidRPr="487EDBCD">
        <w:rPr>
          <w:lang w:val="en-GB"/>
        </w:rPr>
        <w:t xml:space="preserve">and </w:t>
      </w:r>
      <w:r w:rsidR="00617298" w:rsidRPr="487EDBCD">
        <w:rPr>
          <w:lang w:val="en-GB"/>
        </w:rPr>
        <w:t xml:space="preserve">a size 170 injection unit </w:t>
      </w:r>
      <w:r w:rsidRPr="487EDBCD">
        <w:rPr>
          <w:lang w:val="en-GB"/>
        </w:rPr>
        <w:t xml:space="preserve">produces a gear made of POM </w:t>
      </w:r>
      <w:r w:rsidR="00D87432" w:rsidRPr="487EDBCD">
        <w:rPr>
          <w:lang w:val="en-GB"/>
        </w:rPr>
        <w:t>for the mobility industry</w:t>
      </w:r>
      <w:r w:rsidRPr="487EDBCD">
        <w:rPr>
          <w:lang w:val="en-GB"/>
        </w:rPr>
        <w:t xml:space="preserve">. </w:t>
      </w:r>
      <w:r w:rsidR="00A57E22" w:rsidRPr="487EDBCD">
        <w:rPr>
          <w:lang w:val="en-GB"/>
        </w:rPr>
        <w:t xml:space="preserve">The single-cavity tool comes from our partner </w:t>
      </w:r>
      <w:proofErr w:type="spellStart"/>
      <w:r w:rsidR="00A57E22" w:rsidRPr="487EDBCD">
        <w:rPr>
          <w:lang w:val="en-GB"/>
        </w:rPr>
        <w:t>Zeli</w:t>
      </w:r>
      <w:proofErr w:type="spellEnd"/>
      <w:r w:rsidR="00A57E22" w:rsidRPr="487EDBCD">
        <w:rPr>
          <w:lang w:val="en-GB"/>
        </w:rPr>
        <w:t xml:space="preserve"> </w:t>
      </w:r>
      <w:r w:rsidR="0063215D" w:rsidRPr="487EDBCD">
        <w:rPr>
          <w:lang w:val="en-GB"/>
        </w:rPr>
        <w:t>(China)</w:t>
      </w:r>
      <w:r w:rsidR="00A57E22" w:rsidRPr="487EDBCD">
        <w:rPr>
          <w:lang w:val="en-GB"/>
        </w:rPr>
        <w:t xml:space="preserve">. </w:t>
      </w:r>
      <w:r w:rsidR="00A7678C" w:rsidRPr="487EDBCD">
        <w:rPr>
          <w:lang w:val="en-GB"/>
        </w:rPr>
        <w:t xml:space="preserve">The cycle time is around 60 seconds. </w:t>
      </w:r>
      <w:r w:rsidR="00A57E22" w:rsidRPr="487EDBCD">
        <w:rPr>
          <w:lang w:val="en-GB"/>
        </w:rPr>
        <w:t xml:space="preserve">A </w:t>
      </w:r>
      <w:proofErr w:type="spellStart"/>
      <w:r w:rsidR="00A57E22" w:rsidRPr="487EDBCD">
        <w:rPr>
          <w:lang w:val="en-GB"/>
        </w:rPr>
        <w:t>Flexlift</w:t>
      </w:r>
      <w:proofErr w:type="spellEnd"/>
      <w:r w:rsidR="00A57E22" w:rsidRPr="487EDBCD">
        <w:rPr>
          <w:lang w:val="en-GB"/>
        </w:rPr>
        <w:t xml:space="preserve"> 10+2 </w:t>
      </w:r>
      <w:r w:rsidR="6899418A" w:rsidRPr="487EDBCD">
        <w:rPr>
          <w:lang w:val="en-GB"/>
        </w:rPr>
        <w:t xml:space="preserve">linear </w:t>
      </w:r>
      <w:r w:rsidR="00A57E22" w:rsidRPr="487EDBCD">
        <w:rPr>
          <w:lang w:val="en-GB"/>
        </w:rPr>
        <w:t xml:space="preserve">robot </w:t>
      </w:r>
      <w:r w:rsidR="00A7678C" w:rsidRPr="487EDBCD">
        <w:rPr>
          <w:lang w:val="en-GB"/>
        </w:rPr>
        <w:t xml:space="preserve">is used to </w:t>
      </w:r>
      <w:r w:rsidR="00A57E22" w:rsidRPr="487EDBCD">
        <w:rPr>
          <w:lang w:val="en-GB"/>
        </w:rPr>
        <w:t xml:space="preserve">remove the moulded parts and </w:t>
      </w:r>
      <w:r w:rsidR="260B62CF" w:rsidRPr="487EDBCD">
        <w:rPr>
          <w:lang w:val="en-GB"/>
        </w:rPr>
        <w:t>then</w:t>
      </w:r>
      <w:r w:rsidR="00A57E22" w:rsidRPr="487EDBCD">
        <w:rPr>
          <w:lang w:val="en-GB"/>
        </w:rPr>
        <w:t xml:space="preserve"> set</w:t>
      </w:r>
      <w:r w:rsidR="29365587" w:rsidRPr="487EDBCD">
        <w:rPr>
          <w:lang w:val="en-GB"/>
        </w:rPr>
        <w:t xml:space="preserve">s them </w:t>
      </w:r>
      <w:r w:rsidR="00A57E22" w:rsidRPr="487EDBCD">
        <w:rPr>
          <w:lang w:val="en-GB"/>
        </w:rPr>
        <w:t xml:space="preserve">down on a conveyor belt. </w:t>
      </w:r>
      <w:r w:rsidR="00807BAB" w:rsidRPr="487EDBCD">
        <w:rPr>
          <w:lang w:val="en-GB"/>
        </w:rPr>
        <w:t xml:space="preserve">The </w:t>
      </w:r>
      <w:r w:rsidR="00FB0B28" w:rsidRPr="487EDBCD">
        <w:rPr>
          <w:lang w:val="en-GB"/>
        </w:rPr>
        <w:t xml:space="preserve">pilot functions </w:t>
      </w:r>
      <w:r w:rsidR="4C47511F" w:rsidRPr="487EDBCD">
        <w:rPr>
          <w:lang w:val="en-GB"/>
        </w:rPr>
        <w:t>“</w:t>
      </w:r>
      <w:r w:rsidR="00364D64" w:rsidRPr="487EDBCD">
        <w:rPr>
          <w:lang w:val="en-GB"/>
        </w:rPr>
        <w:t>aXw Control ScrewPilot</w:t>
      </w:r>
      <w:r w:rsidR="50B24B51" w:rsidRPr="487EDBCD">
        <w:rPr>
          <w:lang w:val="en-GB"/>
        </w:rPr>
        <w:t>”</w:t>
      </w:r>
      <w:r w:rsidR="00364D64" w:rsidRPr="487EDBCD">
        <w:rPr>
          <w:lang w:val="en-GB"/>
        </w:rPr>
        <w:t xml:space="preserve"> and </w:t>
      </w:r>
      <w:r w:rsidR="1CCF0EF6" w:rsidRPr="487EDBCD">
        <w:rPr>
          <w:lang w:val="en-GB"/>
        </w:rPr>
        <w:t>“</w:t>
      </w:r>
      <w:r w:rsidR="009F44A6" w:rsidRPr="487EDBCD">
        <w:rPr>
          <w:lang w:val="en-GB"/>
        </w:rPr>
        <w:t xml:space="preserve">aXw Control </w:t>
      </w:r>
      <w:proofErr w:type="spellStart"/>
      <w:r w:rsidR="009F44A6" w:rsidRPr="487EDBCD">
        <w:rPr>
          <w:lang w:val="en-GB"/>
        </w:rPr>
        <w:t>PressurePilot</w:t>
      </w:r>
      <w:proofErr w:type="spellEnd"/>
      <w:r w:rsidR="52895D7B" w:rsidRPr="487EDBCD">
        <w:rPr>
          <w:lang w:val="en-GB"/>
        </w:rPr>
        <w:t>”</w:t>
      </w:r>
      <w:r w:rsidR="009F44A6" w:rsidRPr="487EDBCD">
        <w:rPr>
          <w:lang w:val="en-GB"/>
        </w:rPr>
        <w:t xml:space="preserve"> in the </w:t>
      </w:r>
      <w:r w:rsidR="00781E1A" w:rsidRPr="487EDBCD">
        <w:rPr>
          <w:lang w:val="en-GB"/>
        </w:rPr>
        <w:t>Gestica</w:t>
      </w:r>
      <w:r w:rsidR="009F44A6" w:rsidRPr="487EDBCD">
        <w:rPr>
          <w:lang w:val="en-GB"/>
        </w:rPr>
        <w:t xml:space="preserve"> lite control system </w:t>
      </w:r>
      <w:r w:rsidR="00D60DE6" w:rsidRPr="487EDBCD">
        <w:rPr>
          <w:lang w:val="en-GB"/>
        </w:rPr>
        <w:t xml:space="preserve">ensure the necessary precision of screw and pressure regulation </w:t>
      </w:r>
      <w:r w:rsidR="006D74C4" w:rsidRPr="487EDBCD">
        <w:rPr>
          <w:lang w:val="en-GB"/>
        </w:rPr>
        <w:t>when processing th</w:t>
      </w:r>
      <w:r w:rsidR="32875F2B" w:rsidRPr="487EDBCD">
        <w:rPr>
          <w:lang w:val="en-GB"/>
        </w:rPr>
        <w:t xml:space="preserve">is challenging </w:t>
      </w:r>
      <w:r w:rsidR="006D74C4" w:rsidRPr="487EDBCD">
        <w:rPr>
          <w:lang w:val="en-GB"/>
        </w:rPr>
        <w:t>material</w:t>
      </w:r>
      <w:r w:rsidR="00D62DD5" w:rsidRPr="487EDBCD">
        <w:rPr>
          <w:lang w:val="en-GB"/>
        </w:rPr>
        <w:t>.</w:t>
      </w:r>
    </w:p>
    <w:p w14:paraId="59B3F860" w14:textId="77777777" w:rsidR="002803E0" w:rsidRPr="000546CF" w:rsidRDefault="002803E0" w:rsidP="004632C2">
      <w:pPr>
        <w:pStyle w:val="PMText"/>
        <w:rPr>
          <w:lang w:val="en-GB"/>
        </w:rPr>
      </w:pPr>
    </w:p>
    <w:p w14:paraId="5E1751CF" w14:textId="080C0489" w:rsidR="009C4A86" w:rsidRPr="000546CF" w:rsidRDefault="00F73267" w:rsidP="004632C2">
      <w:pPr>
        <w:pStyle w:val="PMText"/>
        <w:rPr>
          <w:b/>
          <w:bCs/>
          <w:lang w:val="en-GB"/>
        </w:rPr>
      </w:pPr>
      <w:r>
        <w:rPr>
          <w:b/>
          <w:bCs/>
          <w:lang w:val="en-GB"/>
        </w:rPr>
        <w:t>Low total costs of ownership</w:t>
      </w:r>
      <w:r w:rsidR="00BB5C10" w:rsidRPr="000546CF">
        <w:rPr>
          <w:b/>
          <w:bCs/>
          <w:lang w:val="en-GB"/>
        </w:rPr>
        <w:t xml:space="preserve">, </w:t>
      </w:r>
      <w:r w:rsidR="00EA49BA" w:rsidRPr="000546CF">
        <w:rPr>
          <w:b/>
          <w:bCs/>
          <w:lang w:val="en-GB"/>
        </w:rPr>
        <w:t xml:space="preserve">easy to </w:t>
      </w:r>
      <w:r>
        <w:rPr>
          <w:b/>
          <w:bCs/>
          <w:lang w:val="en-GB"/>
        </w:rPr>
        <w:t>automate</w:t>
      </w:r>
    </w:p>
    <w:p w14:paraId="53CD2AB7" w14:textId="05279068" w:rsidR="004632C2" w:rsidRPr="000D6D22" w:rsidRDefault="004632C2" w:rsidP="487EDBCD">
      <w:pPr>
        <w:pStyle w:val="PMText"/>
        <w:rPr>
          <w:lang w:val="en-GB"/>
        </w:rPr>
      </w:pPr>
      <w:r w:rsidRPr="487EDBCD">
        <w:rPr>
          <w:lang w:val="en-GB"/>
        </w:rPr>
        <w:t>The A</w:t>
      </w:r>
      <w:r w:rsidR="000546CF" w:rsidRPr="487EDBCD">
        <w:rPr>
          <w:lang w:val="en-GB"/>
        </w:rPr>
        <w:t>llrounder</w:t>
      </w:r>
      <w:r w:rsidRPr="487EDBCD">
        <w:rPr>
          <w:lang w:val="en-GB"/>
        </w:rPr>
        <w:t xml:space="preserve"> Trend machines</w:t>
      </w:r>
      <w:r w:rsidR="00FE41D3" w:rsidRPr="487EDBCD">
        <w:rPr>
          <w:lang w:val="en-GB"/>
        </w:rPr>
        <w:t xml:space="preserve"> </w:t>
      </w:r>
      <w:r w:rsidR="000D0E16" w:rsidRPr="487EDBCD">
        <w:rPr>
          <w:lang w:val="en-GB"/>
        </w:rPr>
        <w:t xml:space="preserve">are characterised </w:t>
      </w:r>
      <w:r w:rsidRPr="487EDBCD">
        <w:rPr>
          <w:lang w:val="en-GB"/>
        </w:rPr>
        <w:t xml:space="preserve">by a fast return on investment (ROI) and low total cost of ownership (TCO). </w:t>
      </w:r>
      <w:r w:rsidR="00EB20DD" w:rsidRPr="487EDBCD">
        <w:rPr>
          <w:lang w:val="en-GB"/>
        </w:rPr>
        <w:t>A</w:t>
      </w:r>
      <w:r w:rsidR="000546CF" w:rsidRPr="487EDBCD">
        <w:rPr>
          <w:lang w:val="en-GB"/>
        </w:rPr>
        <w:t>rburg</w:t>
      </w:r>
      <w:r w:rsidR="00EB20DD" w:rsidRPr="487EDBCD">
        <w:rPr>
          <w:lang w:val="en-GB"/>
        </w:rPr>
        <w:t xml:space="preserve"> </w:t>
      </w:r>
      <w:r w:rsidR="00EB20DD" w:rsidRPr="487EDBCD">
        <w:rPr>
          <w:lang w:val="en-GB"/>
        </w:rPr>
        <w:lastRenderedPageBreak/>
        <w:t>also attaches great importance to ease of maintenance</w:t>
      </w:r>
      <w:r w:rsidR="000D0E16" w:rsidRPr="487EDBCD">
        <w:rPr>
          <w:lang w:val="en-GB"/>
        </w:rPr>
        <w:t xml:space="preserve">, </w:t>
      </w:r>
      <w:r w:rsidR="00EB20DD" w:rsidRPr="487EDBCD">
        <w:rPr>
          <w:lang w:val="en-GB"/>
        </w:rPr>
        <w:t xml:space="preserve">low maintenance requirements </w:t>
      </w:r>
      <w:r w:rsidR="000D0E16" w:rsidRPr="487EDBCD">
        <w:rPr>
          <w:lang w:val="en-GB"/>
        </w:rPr>
        <w:t xml:space="preserve">and uniform </w:t>
      </w:r>
      <w:r w:rsidR="207A4CAB" w:rsidRPr="487EDBCD">
        <w:rPr>
          <w:lang w:val="en-GB"/>
        </w:rPr>
        <w:t>level of s</w:t>
      </w:r>
      <w:r w:rsidR="000D0E16" w:rsidRPr="487EDBCD">
        <w:rPr>
          <w:lang w:val="en-GB"/>
        </w:rPr>
        <w:t xml:space="preserve">ervice </w:t>
      </w:r>
      <w:r w:rsidR="1BF9B967" w:rsidRPr="487EDBCD">
        <w:rPr>
          <w:lang w:val="en-GB"/>
        </w:rPr>
        <w:t xml:space="preserve">support </w:t>
      </w:r>
      <w:r w:rsidR="000D0E16" w:rsidRPr="487EDBCD">
        <w:rPr>
          <w:lang w:val="en-GB"/>
        </w:rPr>
        <w:t>worldwide</w:t>
      </w:r>
      <w:r w:rsidR="00EB20DD" w:rsidRPr="487EDBCD">
        <w:rPr>
          <w:lang w:val="en-GB"/>
        </w:rPr>
        <w:t>.</w:t>
      </w:r>
      <w:bookmarkStart w:id="0" w:name="_Hlk203554719"/>
      <w:r w:rsidR="00AE76FC" w:rsidRPr="487EDBCD">
        <w:rPr>
          <w:b/>
          <w:bCs/>
          <w:lang w:val="en-GB"/>
        </w:rPr>
        <w:t xml:space="preserve"> </w:t>
      </w:r>
      <w:r w:rsidRPr="487EDBCD">
        <w:rPr>
          <w:lang w:val="en-GB"/>
        </w:rPr>
        <w:t xml:space="preserve">For automated injection moulding production, the </w:t>
      </w:r>
      <w:r w:rsidR="000546CF" w:rsidRPr="487EDBCD">
        <w:rPr>
          <w:lang w:val="en-GB"/>
        </w:rPr>
        <w:t xml:space="preserve">Allrounder </w:t>
      </w:r>
      <w:r w:rsidRPr="487EDBCD">
        <w:rPr>
          <w:lang w:val="en-GB"/>
        </w:rPr>
        <w:t xml:space="preserve">Trend can be equipped with </w:t>
      </w:r>
      <w:r w:rsidR="000546CF" w:rsidRPr="487EDBCD">
        <w:rPr>
          <w:lang w:val="en-GB"/>
        </w:rPr>
        <w:t>Arburg</w:t>
      </w:r>
      <w:r w:rsidRPr="487EDBCD">
        <w:rPr>
          <w:lang w:val="en-GB"/>
        </w:rPr>
        <w:t xml:space="preserve"> robotic systems, </w:t>
      </w:r>
      <w:r w:rsidR="379B5AFA" w:rsidRPr="487EDBCD">
        <w:rPr>
          <w:lang w:val="en-GB"/>
        </w:rPr>
        <w:t>e.g.</w:t>
      </w:r>
      <w:r w:rsidR="002C36BA" w:rsidRPr="487EDBCD">
        <w:rPr>
          <w:lang w:val="en-GB"/>
        </w:rPr>
        <w:t xml:space="preserve"> the </w:t>
      </w:r>
      <w:proofErr w:type="spellStart"/>
      <w:r w:rsidR="002C36BA" w:rsidRPr="487EDBCD">
        <w:rPr>
          <w:lang w:val="en-GB"/>
        </w:rPr>
        <w:t>Flexlift</w:t>
      </w:r>
      <w:proofErr w:type="spellEnd"/>
      <w:r w:rsidR="002C36BA" w:rsidRPr="487EDBCD">
        <w:rPr>
          <w:lang w:val="en-GB"/>
        </w:rPr>
        <w:t xml:space="preserve"> developed specifically for Asia</w:t>
      </w:r>
      <w:bookmarkEnd w:id="0"/>
      <w:r w:rsidRPr="487EDBCD">
        <w:rPr>
          <w:lang w:val="en-GB"/>
        </w:rPr>
        <w:t>, and integrated into complex turnkey systems.</w:t>
      </w:r>
    </w:p>
    <w:p w14:paraId="4A572A97" w14:textId="2EA4BDC4" w:rsidR="000546CF" w:rsidRPr="000546CF" w:rsidRDefault="004632C2" w:rsidP="004632C2">
      <w:pPr>
        <w:pStyle w:val="PMText"/>
        <w:rPr>
          <w:lang w:val="en-GB"/>
        </w:rPr>
      </w:pPr>
      <w:r w:rsidRPr="487EDBCD">
        <w:rPr>
          <w:lang w:val="en-GB"/>
        </w:rPr>
        <w:t xml:space="preserve">At </w:t>
      </w:r>
      <w:r w:rsidR="42CDFB30" w:rsidRPr="487EDBCD">
        <w:rPr>
          <w:lang w:val="en-GB"/>
        </w:rPr>
        <w:t xml:space="preserve">the time of </w:t>
      </w:r>
      <w:r w:rsidRPr="487EDBCD">
        <w:rPr>
          <w:lang w:val="en-GB"/>
        </w:rPr>
        <w:t xml:space="preserve">market launch, there are four sizes available in the clamping force range from 500 to 2,000 </w:t>
      </w:r>
      <w:proofErr w:type="spellStart"/>
      <w:r w:rsidRPr="487EDBCD">
        <w:rPr>
          <w:lang w:val="en-GB"/>
        </w:rPr>
        <w:t>kN</w:t>
      </w:r>
      <w:proofErr w:type="spellEnd"/>
      <w:r w:rsidRPr="487EDBCD">
        <w:rPr>
          <w:lang w:val="en-GB"/>
        </w:rPr>
        <w:t xml:space="preserve"> and with electric injection units in sizes from 100 to 800. The</w:t>
      </w:r>
      <w:r w:rsidR="3659271D" w:rsidRPr="487EDBCD">
        <w:rPr>
          <w:lang w:val="en-GB"/>
        </w:rPr>
        <w:t>se come with</w:t>
      </w:r>
      <w:r w:rsidRPr="487EDBCD">
        <w:rPr>
          <w:lang w:val="en-GB"/>
        </w:rPr>
        <w:t xml:space="preserve"> injection speed</w:t>
      </w:r>
      <w:r w:rsidR="0C281FC8" w:rsidRPr="487EDBCD">
        <w:rPr>
          <w:lang w:val="en-GB"/>
        </w:rPr>
        <w:t xml:space="preserve">s </w:t>
      </w:r>
      <w:r w:rsidR="66F97FEF" w:rsidRPr="487EDBCD">
        <w:rPr>
          <w:lang w:val="en-GB"/>
        </w:rPr>
        <w:t xml:space="preserve">of </w:t>
      </w:r>
      <w:r w:rsidRPr="487EDBCD">
        <w:rPr>
          <w:lang w:val="en-GB"/>
        </w:rPr>
        <w:t>200</w:t>
      </w:r>
      <w:r w:rsidR="61F0B3AC" w:rsidRPr="487EDBCD">
        <w:rPr>
          <w:lang w:val="en-GB"/>
        </w:rPr>
        <w:t>, 350</w:t>
      </w:r>
      <w:r w:rsidRPr="487EDBCD">
        <w:rPr>
          <w:lang w:val="en-GB"/>
        </w:rPr>
        <w:t xml:space="preserve"> </w:t>
      </w:r>
      <w:r w:rsidR="0052154A" w:rsidRPr="487EDBCD">
        <w:rPr>
          <w:lang w:val="en-GB"/>
        </w:rPr>
        <w:t>or</w:t>
      </w:r>
      <w:r w:rsidRPr="487EDBCD">
        <w:rPr>
          <w:lang w:val="en-GB"/>
        </w:rPr>
        <w:t xml:space="preserve"> 500 millimetres per second.</w:t>
      </w:r>
    </w:p>
    <w:p w14:paraId="08623926" w14:textId="1F85A0F6" w:rsidR="000B16AB" w:rsidRPr="00236338" w:rsidRDefault="009E6AAC" w:rsidP="00236338">
      <w:pPr>
        <w:pStyle w:val="PMText"/>
        <w:rPr>
          <w:color w:val="0070C0"/>
          <w:sz w:val="22"/>
          <w:szCs w:val="22"/>
          <w:lang w:val="en-GB"/>
        </w:rPr>
      </w:pPr>
      <w:r w:rsidRPr="000B16AB">
        <w:rPr>
          <w:color w:val="0070C0"/>
          <w:sz w:val="22"/>
          <w:szCs w:val="22"/>
          <w:lang w:val="en-GB"/>
        </w:rPr>
        <w:t xml:space="preserve">(For more information, </w:t>
      </w:r>
      <w:r w:rsidR="00B5726D" w:rsidRPr="000B16AB">
        <w:rPr>
          <w:color w:val="0070C0"/>
          <w:sz w:val="22"/>
          <w:szCs w:val="22"/>
          <w:lang w:val="en-GB"/>
        </w:rPr>
        <w:t xml:space="preserve">see </w:t>
      </w:r>
      <w:hyperlink r:id="rId13">
        <w:r w:rsidR="0008492B" w:rsidRPr="000B16AB">
          <w:rPr>
            <w:color w:val="0070C0"/>
            <w:sz w:val="22"/>
            <w:szCs w:val="22"/>
            <w:lang w:val="en-GB"/>
          </w:rPr>
          <w:t>https://www.arburg.com/en/company/news-press/detail/allrounder-trend-the-new-global-standard/</w:t>
        </w:r>
        <w:r w:rsidRPr="000B16AB">
          <w:rPr>
            <w:color w:val="0070C0"/>
            <w:sz w:val="22"/>
            <w:szCs w:val="22"/>
            <w:lang w:val="en-GB"/>
          </w:rPr>
          <w:t>)</w:t>
        </w:r>
      </w:hyperlink>
    </w:p>
    <w:p w14:paraId="3880597D" w14:textId="77777777" w:rsidR="000B16AB" w:rsidRPr="000B16AB" w:rsidRDefault="000B16AB">
      <w:pPr>
        <w:rPr>
          <w:sz w:val="24"/>
          <w:szCs w:val="24"/>
          <w:lang w:val="en-GB"/>
        </w:rPr>
      </w:pPr>
    </w:p>
    <w:p w14:paraId="3A3CBBC5" w14:textId="73E8D939" w:rsidR="004632C2" w:rsidRPr="008A12EC" w:rsidRDefault="004632C2" w:rsidP="004632C2">
      <w:pPr>
        <w:pStyle w:val="PMHeadline"/>
      </w:pPr>
      <w:r w:rsidRPr="008A12EC">
        <w:t>Images</w:t>
      </w:r>
    </w:p>
    <w:p w14:paraId="46FC3647" w14:textId="77777777" w:rsidR="004632C2" w:rsidRPr="008A12EC" w:rsidRDefault="004632C2" w:rsidP="004632C2">
      <w:pPr>
        <w:pStyle w:val="PMText"/>
      </w:pPr>
    </w:p>
    <w:p w14:paraId="2AD7B3BD" w14:textId="60D6D992" w:rsidR="004632C2" w:rsidRPr="00236338" w:rsidRDefault="00236338" w:rsidP="004632C2">
      <w:pPr>
        <w:pStyle w:val="PMBildunterschrift"/>
        <w:rPr>
          <w:bCs/>
          <w:i w:val="0"/>
        </w:rPr>
      </w:pPr>
      <w:r w:rsidRPr="00236338">
        <w:rPr>
          <w:b/>
          <w:bCs/>
          <w:i w:val="0"/>
        </w:rPr>
        <w:t>1000e TREND 290e</w:t>
      </w:r>
    </w:p>
    <w:p w14:paraId="46A8E482" w14:textId="4063F6FB" w:rsidR="00236338" w:rsidRDefault="00236338" w:rsidP="004632C2">
      <w:pPr>
        <w:pStyle w:val="PMBildunterschrift"/>
        <w:rPr>
          <w:lang w:val="en-GB"/>
        </w:rPr>
      </w:pPr>
      <w:r>
        <w:rPr>
          <w:noProof/>
        </w:rPr>
        <w:drawing>
          <wp:inline distT="0" distB="0" distL="0" distR="0" wp14:anchorId="69836465" wp14:editId="7E908CF9">
            <wp:extent cx="3352800" cy="2514600"/>
            <wp:effectExtent l="0" t="0" r="0" b="0"/>
            <wp:docPr id="1889598637" name="Grafik 2" descr="Ein Bild, das Gerät,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98637" name="Grafik 2" descr="Ein Bild, das Gerät,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20" cy="25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D44CB" w14:textId="6B6CC405" w:rsidR="004632C2" w:rsidRPr="000546CF" w:rsidRDefault="00AE6AD3" w:rsidP="004632C2">
      <w:pPr>
        <w:pStyle w:val="PMBildunterschrift"/>
        <w:rPr>
          <w:lang w:val="en-GB"/>
        </w:rPr>
      </w:pPr>
      <w:r w:rsidRPr="487EDBCD">
        <w:rPr>
          <w:lang w:val="en-GB"/>
        </w:rPr>
        <w:t>The new A</w:t>
      </w:r>
      <w:r w:rsidR="0008492B" w:rsidRPr="487EDBCD">
        <w:rPr>
          <w:lang w:val="en-GB"/>
        </w:rPr>
        <w:t>llrounder</w:t>
      </w:r>
      <w:r w:rsidRPr="487EDBCD">
        <w:rPr>
          <w:lang w:val="en-GB"/>
        </w:rPr>
        <w:t xml:space="preserve"> Trend machines have a specific configuration that meets current market requirements: they are </w:t>
      </w:r>
      <w:r w:rsidR="00AD166C" w:rsidRPr="487EDBCD">
        <w:rPr>
          <w:lang w:val="en-GB"/>
        </w:rPr>
        <w:t xml:space="preserve">available </w:t>
      </w:r>
      <w:r w:rsidR="13FBC059" w:rsidRPr="487EDBCD">
        <w:rPr>
          <w:lang w:val="en-GB"/>
        </w:rPr>
        <w:t xml:space="preserve">with short delivery lead times, </w:t>
      </w:r>
      <w:r w:rsidR="13FBC059" w:rsidRPr="68DCC828">
        <w:rPr>
          <w:lang w:val="en-GB"/>
        </w:rPr>
        <w:t>the</w:t>
      </w:r>
      <w:r w:rsidR="4B1DFF11" w:rsidRPr="68DCC828">
        <w:rPr>
          <w:lang w:val="en-GB"/>
        </w:rPr>
        <w:t>y</w:t>
      </w:r>
      <w:r w:rsidR="00350AD7" w:rsidRPr="487EDBCD">
        <w:rPr>
          <w:lang w:val="en-GB"/>
        </w:rPr>
        <w:t xml:space="preserve"> are </w:t>
      </w:r>
      <w:r w:rsidRPr="487EDBCD">
        <w:rPr>
          <w:lang w:val="en-GB"/>
        </w:rPr>
        <w:t xml:space="preserve">quick to set up, particularly easy to operate and maintain, and </w:t>
      </w:r>
      <w:r w:rsidR="00D7014A" w:rsidRPr="487EDBCD">
        <w:rPr>
          <w:lang w:val="en-GB"/>
        </w:rPr>
        <w:t>offer low investment and operating costs</w:t>
      </w:r>
      <w:r w:rsidRPr="487EDBCD">
        <w:rPr>
          <w:lang w:val="en-GB"/>
        </w:rPr>
        <w:t>.</w:t>
      </w:r>
    </w:p>
    <w:p w14:paraId="5BBD61A9" w14:textId="77777777" w:rsidR="00AE6AD3" w:rsidRPr="000546CF" w:rsidRDefault="00AE6AD3" w:rsidP="004632C2">
      <w:pPr>
        <w:pStyle w:val="PMBildunterschrift"/>
        <w:rPr>
          <w:lang w:val="en-GB"/>
        </w:rPr>
      </w:pPr>
    </w:p>
    <w:p w14:paraId="0094C36B" w14:textId="77777777" w:rsidR="004632C2" w:rsidRPr="000546CF" w:rsidRDefault="004632C2" w:rsidP="004632C2">
      <w:pPr>
        <w:pStyle w:val="PMBildunterschrift"/>
        <w:rPr>
          <w:b/>
          <w:i w:val="0"/>
          <w:lang w:val="en-GB"/>
        </w:rPr>
      </w:pPr>
      <w:r w:rsidRPr="000546CF">
        <w:rPr>
          <w:b/>
          <w:i w:val="0"/>
          <w:lang w:val="en-GB"/>
        </w:rPr>
        <w:t>ALLROUNDER 1800e TREND automation_397</w:t>
      </w:r>
    </w:p>
    <w:p w14:paraId="66197EAB" w14:textId="77777777" w:rsidR="004632C2" w:rsidRPr="000546CF" w:rsidRDefault="004632C2" w:rsidP="004632C2">
      <w:pPr>
        <w:pStyle w:val="PMBildunterschrift"/>
        <w:rPr>
          <w:lang w:val="en-GB"/>
        </w:rPr>
      </w:pPr>
      <w:r w:rsidRPr="000546CF">
        <w:rPr>
          <w:noProof/>
          <w:lang w:val="en-GB"/>
        </w:rPr>
        <w:drawing>
          <wp:inline distT="0" distB="0" distL="0" distR="0" wp14:anchorId="746EDCA6" wp14:editId="5A2254CE">
            <wp:extent cx="3257550" cy="2448382"/>
            <wp:effectExtent l="0" t="0" r="0" b="952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16" cy="245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49B1" w14:textId="0CEDC00B" w:rsidR="004632C2" w:rsidRPr="000546CF" w:rsidRDefault="004632C2" w:rsidP="004632C2">
      <w:pPr>
        <w:pStyle w:val="PMBildunterschrift"/>
        <w:rPr>
          <w:lang w:val="en-GB"/>
        </w:rPr>
      </w:pPr>
      <w:r w:rsidRPr="000546CF">
        <w:rPr>
          <w:lang w:val="en-GB"/>
        </w:rPr>
        <w:t>For automated injection moulding production, the A</w:t>
      </w:r>
      <w:r w:rsidR="0008492B">
        <w:rPr>
          <w:lang w:val="en-GB"/>
        </w:rPr>
        <w:t>llrounder</w:t>
      </w:r>
      <w:r w:rsidRPr="000546CF">
        <w:rPr>
          <w:lang w:val="en-GB"/>
        </w:rPr>
        <w:t xml:space="preserve"> Trend can be equipped with robotic systems and compact safety systems from A</w:t>
      </w:r>
      <w:r w:rsidR="0008492B">
        <w:rPr>
          <w:lang w:val="en-GB"/>
        </w:rPr>
        <w:t>rburg</w:t>
      </w:r>
      <w:r w:rsidR="008F0435">
        <w:rPr>
          <w:lang w:val="en-GB"/>
        </w:rPr>
        <w:t>.</w:t>
      </w:r>
    </w:p>
    <w:p w14:paraId="2DA107C2" w14:textId="77777777" w:rsidR="004632C2" w:rsidRPr="000546CF" w:rsidRDefault="004632C2" w:rsidP="004632C2">
      <w:pPr>
        <w:pStyle w:val="PMBildquelle"/>
        <w:rPr>
          <w:lang w:val="en-GB"/>
        </w:rPr>
      </w:pPr>
      <w:r w:rsidRPr="000546CF">
        <w:rPr>
          <w:lang w:val="en-GB"/>
        </w:rPr>
        <w:t>Photo: ARBURG</w:t>
      </w:r>
    </w:p>
    <w:p w14:paraId="15B36C14" w14:textId="77777777" w:rsidR="004632C2" w:rsidRPr="000546CF" w:rsidRDefault="004632C2" w:rsidP="004632C2">
      <w:pPr>
        <w:pStyle w:val="PMBildquelle"/>
        <w:rPr>
          <w:lang w:val="en-GB"/>
        </w:rPr>
      </w:pPr>
    </w:p>
    <w:p w14:paraId="1F460380" w14:textId="49A2EE4B" w:rsidR="004632C2" w:rsidRPr="000546CF" w:rsidRDefault="004632C2" w:rsidP="004632C2">
      <w:pPr>
        <w:pStyle w:val="PMZusatzinfo-Headline"/>
        <w:rPr>
          <w:sz w:val="22"/>
          <w:szCs w:val="22"/>
          <w:lang w:val="en-GB"/>
        </w:rPr>
      </w:pPr>
      <w:r w:rsidRPr="000546CF">
        <w:rPr>
          <w:sz w:val="22"/>
          <w:szCs w:val="22"/>
          <w:lang w:val="en-GB"/>
        </w:rPr>
        <w:t>Photo download:</w:t>
      </w:r>
    </w:p>
    <w:p w14:paraId="65525AB7" w14:textId="77777777" w:rsidR="00D0171F" w:rsidRPr="00D0171F" w:rsidRDefault="00D0171F" w:rsidP="00D0171F">
      <w:pPr>
        <w:pStyle w:val="PMZusatzinfo-Headline"/>
        <w:rPr>
          <w:b w:val="0"/>
          <w:bCs/>
          <w:lang w:val="en-GB"/>
        </w:rPr>
      </w:pPr>
      <w:hyperlink r:id="rId16" w:history="1">
        <w:r w:rsidRPr="00D0171F">
          <w:rPr>
            <w:rStyle w:val="Hyperlink"/>
            <w:b w:val="0"/>
            <w:bCs/>
            <w:lang w:val="en-GB"/>
          </w:rPr>
          <w:t>https://media.arburg.com/web/9a0c63e0983f5ecc/chinaplas-2026-press-kit/</w:t>
        </w:r>
      </w:hyperlink>
    </w:p>
    <w:p w14:paraId="236F0F79" w14:textId="77777777" w:rsidR="00D0171F" w:rsidRPr="00D0171F" w:rsidRDefault="00D0171F" w:rsidP="00D0171F">
      <w:pPr>
        <w:pStyle w:val="PMZusatzinfo-Headline"/>
        <w:rPr>
          <w:b w:val="0"/>
          <w:bCs/>
          <w:lang w:val="en-GB"/>
        </w:rPr>
      </w:pPr>
    </w:p>
    <w:p w14:paraId="2CF1D9C5" w14:textId="77777777" w:rsidR="004632C2" w:rsidRPr="000546CF" w:rsidRDefault="004632C2" w:rsidP="004632C2">
      <w:pPr>
        <w:pStyle w:val="PMZusatzinfo-Headline"/>
        <w:rPr>
          <w:b w:val="0"/>
          <w:lang w:val="en-GB"/>
        </w:rPr>
      </w:pPr>
    </w:p>
    <w:p w14:paraId="553C1D7A" w14:textId="77777777" w:rsidR="004632C2" w:rsidRPr="000546CF" w:rsidRDefault="004632C2" w:rsidP="004632C2">
      <w:pPr>
        <w:pStyle w:val="PMZusatzinfo-Headline"/>
        <w:rPr>
          <w:b w:val="0"/>
          <w:lang w:val="en-GB"/>
        </w:rPr>
      </w:pPr>
    </w:p>
    <w:p w14:paraId="7E43B306" w14:textId="604FCDCC" w:rsidR="004632C2" w:rsidRPr="000546CF" w:rsidRDefault="004632C2" w:rsidP="004632C2">
      <w:pPr>
        <w:pStyle w:val="PMZusatzinfo-Headline"/>
        <w:rPr>
          <w:lang w:val="en-GB"/>
        </w:rPr>
      </w:pPr>
      <w:r w:rsidRPr="000546CF">
        <w:rPr>
          <w:lang w:val="en-GB"/>
        </w:rPr>
        <w:t>Press release</w:t>
      </w:r>
    </w:p>
    <w:p w14:paraId="0637E7FE" w14:textId="7FDAE8D4" w:rsidR="004632C2" w:rsidRPr="006B0B26" w:rsidRDefault="004632C2" w:rsidP="004632C2">
      <w:pPr>
        <w:pStyle w:val="PMZusatzinfo-Text"/>
        <w:rPr>
          <w:lang w:val="en-US"/>
        </w:rPr>
      </w:pPr>
      <w:r w:rsidRPr="006B0B26">
        <w:rPr>
          <w:lang w:val="en-US"/>
        </w:rPr>
        <w:t xml:space="preserve">File: </w:t>
      </w:r>
      <w:r w:rsidR="00B5726D" w:rsidRPr="000546CF">
        <w:rPr>
          <w:lang w:val="en-GB"/>
        </w:rPr>
        <w:fldChar w:fldCharType="begin"/>
      </w:r>
      <w:r w:rsidR="00B5726D" w:rsidRPr="006B0B26">
        <w:rPr>
          <w:lang w:val="en-US"/>
        </w:rPr>
        <w:instrText xml:space="preserve"> FILENAME   \* MERGEFORMAT </w:instrText>
      </w:r>
      <w:r w:rsidR="00B5726D" w:rsidRPr="000546CF">
        <w:rPr>
          <w:lang w:val="en-GB"/>
        </w:rPr>
        <w:fldChar w:fldCharType="separate"/>
      </w:r>
      <w:r w:rsidR="006B0B26" w:rsidRPr="006B0B26">
        <w:rPr>
          <w:noProof/>
          <w:lang w:val="en-US"/>
        </w:rPr>
        <w:t>ARBURG press release Allrounder Trend Chinaplas 2026_en_GB.docx</w:t>
      </w:r>
      <w:r w:rsidR="00B5726D" w:rsidRPr="000546CF">
        <w:rPr>
          <w:noProof/>
          <w:lang w:val="en-GB"/>
        </w:rPr>
        <w:fldChar w:fldCharType="end"/>
      </w:r>
    </w:p>
    <w:p w14:paraId="29CBA3A9" w14:textId="3FB375F1" w:rsidR="004632C2" w:rsidRPr="000546CF" w:rsidRDefault="004632C2" w:rsidP="004632C2">
      <w:pPr>
        <w:pStyle w:val="PMZusatzinfo-Text"/>
        <w:rPr>
          <w:lang w:val="en-GB"/>
        </w:rPr>
      </w:pPr>
      <w:r w:rsidRPr="487EDBCD">
        <w:rPr>
          <w:lang w:val="en-GB"/>
        </w:rPr>
        <w:t xml:space="preserve">Characters: </w:t>
      </w:r>
      <w:r w:rsidR="000D6D22" w:rsidRPr="487EDBCD">
        <w:rPr>
          <w:lang w:val="en-GB"/>
        </w:rPr>
        <w:t>3,</w:t>
      </w:r>
      <w:r w:rsidR="52C7B443" w:rsidRPr="487EDBCD">
        <w:rPr>
          <w:lang w:val="en-GB"/>
        </w:rPr>
        <w:t>237</w:t>
      </w:r>
    </w:p>
    <w:p w14:paraId="04526091" w14:textId="4B47BDAA" w:rsidR="004632C2" w:rsidRPr="000546CF" w:rsidRDefault="004632C2" w:rsidP="004632C2">
      <w:pPr>
        <w:pStyle w:val="PMZusatzinfo-Text"/>
        <w:rPr>
          <w:lang w:val="en-GB"/>
        </w:rPr>
      </w:pPr>
      <w:r w:rsidRPr="487EDBCD">
        <w:rPr>
          <w:lang w:val="en-GB"/>
        </w:rPr>
        <w:t xml:space="preserve">Words: </w:t>
      </w:r>
      <w:r w:rsidR="6D0A81FA" w:rsidRPr="487EDBCD">
        <w:rPr>
          <w:lang w:val="en-GB"/>
        </w:rPr>
        <w:t>500</w:t>
      </w:r>
    </w:p>
    <w:p w14:paraId="674F49CE" w14:textId="77777777" w:rsidR="004632C2" w:rsidRPr="000546CF" w:rsidRDefault="004632C2" w:rsidP="004632C2">
      <w:pPr>
        <w:pStyle w:val="PMZusatzinfo-Text"/>
        <w:rPr>
          <w:lang w:val="en-GB"/>
        </w:rPr>
      </w:pPr>
    </w:p>
    <w:p w14:paraId="67CF4757" w14:textId="77777777" w:rsidR="004632C2" w:rsidRPr="000546CF" w:rsidRDefault="004632C2" w:rsidP="004632C2">
      <w:pPr>
        <w:pStyle w:val="PMZusatzinfo-Text"/>
        <w:rPr>
          <w:lang w:val="en-GB"/>
        </w:rPr>
      </w:pPr>
      <w:r w:rsidRPr="000546CF">
        <w:rPr>
          <w:lang w:val="en-GB"/>
        </w:rPr>
        <w:t>This and other press releases are also available for download on our website at www.arburg.com/de/presse/ (www.arburg.com/en/presse/).</w:t>
      </w:r>
    </w:p>
    <w:p w14:paraId="15F0B6D7" w14:textId="77777777" w:rsidR="004632C2" w:rsidRPr="000546CF" w:rsidRDefault="004632C2" w:rsidP="004632C2">
      <w:pPr>
        <w:pStyle w:val="PMZusatzinfo-Text"/>
        <w:rPr>
          <w:lang w:val="en-GB"/>
        </w:rPr>
      </w:pPr>
    </w:p>
    <w:p w14:paraId="4EA30E9A" w14:textId="77777777" w:rsidR="004632C2" w:rsidRPr="000546CF" w:rsidRDefault="004632C2" w:rsidP="004632C2">
      <w:pPr>
        <w:pStyle w:val="PMZusatzinfo-Text"/>
        <w:rPr>
          <w:lang w:val="en-GB"/>
        </w:rPr>
      </w:pPr>
    </w:p>
    <w:p w14:paraId="6C2FD9AF" w14:textId="6894E78A" w:rsidR="00CF326E" w:rsidRPr="00CF326E" w:rsidRDefault="00CF326E" w:rsidP="00CF326E">
      <w:pPr>
        <w:pStyle w:val="PMZusatzinfo-Headline"/>
        <w:rPr>
          <w:bCs/>
          <w:lang w:val="en-US"/>
        </w:rPr>
      </w:pPr>
      <w:r w:rsidRPr="00CF326E">
        <w:rPr>
          <w:bCs/>
          <w:lang w:val="en-GB"/>
        </w:rPr>
        <w:t>Contact</w:t>
      </w:r>
    </w:p>
    <w:p w14:paraId="02BF0471" w14:textId="7096E9D1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ARBURG GmbH + Co KG</w:t>
      </w:r>
    </w:p>
    <w:p w14:paraId="751A0BE2" w14:textId="338399A3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Press office</w:t>
      </w:r>
    </w:p>
    <w:p w14:paraId="0346DD16" w14:textId="5AA9C965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Susanne Palm</w:t>
      </w:r>
    </w:p>
    <w:p w14:paraId="509C4279" w14:textId="3EA016F6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Dr Bettina Keck</w:t>
      </w:r>
    </w:p>
    <w:p w14:paraId="15AEFF9E" w14:textId="1E9DAB18" w:rsidR="00CF326E" w:rsidRPr="00CF326E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US"/>
        </w:rPr>
        <w:t>Postfach</w:t>
      </w:r>
      <w:proofErr w:type="spellEnd"/>
      <w:r w:rsidR="0032077A">
        <w:rPr>
          <w:b w:val="0"/>
          <w:lang w:val="en-US"/>
        </w:rPr>
        <w:t xml:space="preserve"> </w:t>
      </w:r>
      <w:r w:rsidRPr="00CF326E">
        <w:rPr>
          <w:b w:val="0"/>
          <w:lang w:val="en-US"/>
        </w:rPr>
        <w:t>1109</w:t>
      </w:r>
    </w:p>
    <w:p w14:paraId="75910AD7" w14:textId="21B97563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US"/>
        </w:rPr>
        <w:t>72286 Lossburg, Germany</w:t>
      </w:r>
    </w:p>
    <w:p w14:paraId="5859CE05" w14:textId="62D91D3F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US"/>
        </w:rPr>
        <w:t>Tel.: +49 (0)7446 33-3463</w:t>
      </w:r>
    </w:p>
    <w:p w14:paraId="08416FA9" w14:textId="3E43E243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US"/>
        </w:rPr>
        <w:t>Tel.: +49 (0)7446 33-3259</w:t>
      </w:r>
    </w:p>
    <w:p w14:paraId="516551B4" w14:textId="4D4BFF27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US"/>
        </w:rPr>
        <w:t>presse_service@arburg.com</w:t>
      </w:r>
    </w:p>
    <w:p w14:paraId="36FC3FC8" w14:textId="77885AB3" w:rsidR="00CF326E" w:rsidRPr="00CF326E" w:rsidRDefault="00CF326E" w:rsidP="00CF326E">
      <w:pPr>
        <w:pStyle w:val="PMZusatzinfo-Headline"/>
        <w:rPr>
          <w:b w:val="0"/>
          <w:lang w:val="en-US"/>
        </w:rPr>
      </w:pPr>
    </w:p>
    <w:p w14:paraId="3AAD0EDB" w14:textId="2A57FEB0" w:rsidR="00CF326E" w:rsidRPr="00CF326E" w:rsidRDefault="00CF326E" w:rsidP="00CF326E">
      <w:pPr>
        <w:pStyle w:val="PMZusatzinfo-Headline"/>
        <w:rPr>
          <w:bCs/>
          <w:lang w:val="en-US"/>
        </w:rPr>
      </w:pPr>
      <w:r w:rsidRPr="00CF326E">
        <w:rPr>
          <w:bCs/>
          <w:lang w:val="en-US"/>
        </w:rPr>
        <w:lastRenderedPageBreak/>
        <w:t>About Arburg</w:t>
      </w:r>
    </w:p>
    <w:p w14:paraId="1C1FB38A" w14:textId="140FC30F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Founded in 1923, the German family-owned company is one of the world's leading manufacturers of injection moulding machines.</w:t>
      </w:r>
      <w:r w:rsidR="009E35DD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AMKmotion, a manufacturer of electric drive technology, also belongs to the</w:t>
      </w:r>
      <w:r w:rsidR="009E35DD">
        <w:rPr>
          <w:b w:val="0"/>
          <w:lang w:val="en-GB"/>
        </w:rPr>
        <w:t xml:space="preserve"> </w:t>
      </w:r>
      <w:r w:rsidRPr="00CF326E">
        <w:rPr>
          <w:b w:val="0"/>
          <w:lang w:val="en-US"/>
        </w:rPr>
        <w:t>Arburg</w:t>
      </w:r>
      <w:r w:rsidR="009E35DD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family.</w:t>
      </w:r>
    </w:p>
    <w:p w14:paraId="07376FA8" w14:textId="519403CA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The portfolio for plastics processing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encompasses</w:t>
      </w:r>
      <w:r w:rsidR="009E35DD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Allrounder</w:t>
      </w:r>
      <w:r w:rsidR="009E35DD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injection moulding machines, robot systems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as well as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customer- and industry-specific turnkey solutions.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It also includes digital products and services.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US"/>
        </w:rPr>
        <w:t>Arburg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is a pioneer in the plastics industry when it comes to energy and production efficiency,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digitalisation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and sustainability.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US"/>
        </w:rPr>
        <w:t>Arburg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machines are used to manufacture plastic products for</w:t>
      </w:r>
      <w:r w:rsidR="0032077A">
        <w:rPr>
          <w:b w:val="0"/>
          <w:lang w:val="en-GB"/>
        </w:rPr>
        <w:t xml:space="preserve"> </w:t>
      </w:r>
      <w:proofErr w:type="gramStart"/>
      <w:r w:rsidRPr="00CF326E">
        <w:rPr>
          <w:b w:val="0"/>
          <w:lang w:val="en-GB"/>
        </w:rPr>
        <w:t>the mobility</w:t>
      </w:r>
      <w:proofErr w:type="gramEnd"/>
      <w:r w:rsidRPr="00CF326E">
        <w:rPr>
          <w:b w:val="0"/>
          <w:lang w:val="en-GB"/>
        </w:rPr>
        <w:t>, packaging, electronics, medical, construction and equipment engineering and leisure industries, for example.</w:t>
      </w:r>
    </w:p>
    <w:p w14:paraId="74C32E2F" w14:textId="36624728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>The company headquarters</w:t>
      </w:r>
      <w:r w:rsidR="0032077A">
        <w:rPr>
          <w:b w:val="0"/>
          <w:lang w:val="en-GB"/>
        </w:rPr>
        <w:t xml:space="preserve"> </w:t>
      </w:r>
      <w:proofErr w:type="gramStart"/>
      <w:r w:rsidRPr="00CF326E">
        <w:rPr>
          <w:b w:val="0"/>
          <w:lang w:val="en-GB"/>
        </w:rPr>
        <w:t>are located in</w:t>
      </w:r>
      <w:proofErr w:type="gramEnd"/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Lossburg, Germany. In addition,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US"/>
        </w:rPr>
        <w:t>Arburg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has own organisations in 27 countries at 37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locations and is represented in over 100 countries together with trading partners. Of a total of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roughly 3,400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employees, about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2,800</w:t>
      </w:r>
      <w:r w:rsidR="0032077A">
        <w:rPr>
          <w:b w:val="0"/>
          <w:lang w:val="en-GB"/>
        </w:rPr>
        <w:t xml:space="preserve"> </w:t>
      </w:r>
      <w:proofErr w:type="gramStart"/>
      <w:r w:rsidRPr="00CF326E">
        <w:rPr>
          <w:b w:val="0"/>
          <w:lang w:val="en-GB"/>
        </w:rPr>
        <w:t>work</w:t>
      </w:r>
      <w:proofErr w:type="gramEnd"/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in Germany, with another 600 employees based in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US"/>
        </w:rPr>
        <w:t>Arburg</w:t>
      </w:r>
      <w:r w:rsidRPr="00CF326E">
        <w:rPr>
          <w:b w:val="0"/>
          <w:lang w:val="en-GB"/>
        </w:rPr>
        <w:t>'s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organisations around the world.</w:t>
      </w:r>
    </w:p>
    <w:p w14:paraId="7ECFBD14" w14:textId="76A9AFEA" w:rsidR="00CF326E" w:rsidRPr="00CF326E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US"/>
        </w:rPr>
        <w:t>Arburg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is certified</w:t>
      </w:r>
      <w:r w:rsidR="0032077A">
        <w:rPr>
          <w:b w:val="0"/>
          <w:lang w:val="en-GB"/>
        </w:rPr>
        <w:t xml:space="preserve"> </w:t>
      </w:r>
      <w:proofErr w:type="gramStart"/>
      <w:r w:rsidRPr="00CF326E">
        <w:rPr>
          <w:b w:val="0"/>
          <w:lang w:val="en-GB"/>
        </w:rPr>
        <w:t>to</w:t>
      </w:r>
      <w:proofErr w:type="gramEnd"/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ISO 9001 (Quality), ISO 14001 (Environment), ISO 27001 (Information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Security), ISO 29993 (Education and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Training)</w:t>
      </w:r>
      <w:r w:rsidR="0032077A">
        <w:rPr>
          <w:b w:val="0"/>
          <w:lang w:val="en-GB"/>
        </w:rPr>
        <w:t xml:space="preserve"> </w:t>
      </w:r>
      <w:r w:rsidRPr="00CF326E">
        <w:rPr>
          <w:b w:val="0"/>
          <w:lang w:val="en-GB"/>
        </w:rPr>
        <w:t>and ISO 50001 (Energy).</w:t>
      </w:r>
    </w:p>
    <w:p w14:paraId="029599C9" w14:textId="73509D26" w:rsidR="00CF326E" w:rsidRPr="00CF326E" w:rsidRDefault="00CF326E" w:rsidP="00CF326E">
      <w:pPr>
        <w:pStyle w:val="PMZusatzinfo-Headline"/>
        <w:rPr>
          <w:b w:val="0"/>
        </w:rPr>
      </w:pPr>
      <w:r w:rsidRPr="00CF326E">
        <w:rPr>
          <w:b w:val="0"/>
          <w:lang w:val="en-GB"/>
        </w:rPr>
        <w:t>Further information: www.arburg.com, www.amk-motion.com</w:t>
      </w:r>
      <w:r w:rsidR="0032077A">
        <w:rPr>
          <w:b w:val="0"/>
        </w:rPr>
        <w:t xml:space="preserve"> </w:t>
      </w:r>
    </w:p>
    <w:sectPr w:rsidR="00CF326E" w:rsidRPr="00CF326E" w:rsidSect="0053767B">
      <w:headerReference w:type="default" r:id="rId17"/>
      <w:footerReference w:type="default" r:id="rId18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C6E1E" w14:textId="77777777" w:rsidR="00612486" w:rsidRDefault="00612486" w:rsidP="00A01FFE">
      <w:r>
        <w:separator/>
      </w:r>
    </w:p>
    <w:p w14:paraId="2ED943B9" w14:textId="77777777" w:rsidR="00612486" w:rsidRDefault="00612486"/>
  </w:endnote>
  <w:endnote w:type="continuationSeparator" w:id="0">
    <w:p w14:paraId="2B291A58" w14:textId="77777777" w:rsidR="00612486" w:rsidRDefault="00612486" w:rsidP="00A01FFE">
      <w:r>
        <w:continuationSeparator/>
      </w:r>
    </w:p>
    <w:p w14:paraId="62E45F7C" w14:textId="77777777" w:rsidR="00612486" w:rsidRDefault="00612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from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3707" w14:textId="77777777" w:rsidR="00612486" w:rsidRDefault="00612486" w:rsidP="00A01FFE">
      <w:r>
        <w:separator/>
      </w:r>
    </w:p>
    <w:p w14:paraId="5C77C68E" w14:textId="77777777" w:rsidR="00612486" w:rsidRDefault="00612486"/>
  </w:footnote>
  <w:footnote w:type="continuationSeparator" w:id="0">
    <w:p w14:paraId="4CFFC7F6" w14:textId="77777777" w:rsidR="00612486" w:rsidRDefault="00612486" w:rsidP="00A01FFE">
      <w:r>
        <w:continuationSeparator/>
      </w:r>
    </w:p>
    <w:p w14:paraId="0BA70A01" w14:textId="77777777" w:rsidR="00612486" w:rsidRDefault="006124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127AFA7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7F6E3CD" wp14:editId="12E74B59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<w:pict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w14:anchorId="2F90EC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 release</w:t>
    </w:r>
    <w:r w:rsidR="007A3FDC">
      <w:rPr>
        <w:rFonts w:cs="Arial"/>
        <w:b/>
        <w:bCs/>
        <w:sz w:val="28"/>
        <w:szCs w:val="28"/>
      </w:rPr>
      <w:t xml:space="preserve"> </w:t>
    </w:r>
    <w:r w:rsidR="00507DAC">
      <w:rPr>
        <w:rFonts w:cs="Arial"/>
        <w:b/>
        <w:bCs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FAE"/>
    <w:rsid w:val="00015AA3"/>
    <w:rsid w:val="00020AB6"/>
    <w:rsid w:val="00020F30"/>
    <w:rsid w:val="000218AA"/>
    <w:rsid w:val="0002661E"/>
    <w:rsid w:val="000323B5"/>
    <w:rsid w:val="00033806"/>
    <w:rsid w:val="00034817"/>
    <w:rsid w:val="0003592D"/>
    <w:rsid w:val="000377D5"/>
    <w:rsid w:val="000402E7"/>
    <w:rsid w:val="00043C03"/>
    <w:rsid w:val="000443D6"/>
    <w:rsid w:val="00044544"/>
    <w:rsid w:val="00047431"/>
    <w:rsid w:val="00051C75"/>
    <w:rsid w:val="000520B7"/>
    <w:rsid w:val="0005280B"/>
    <w:rsid w:val="00052CA9"/>
    <w:rsid w:val="000546C1"/>
    <w:rsid w:val="000546CF"/>
    <w:rsid w:val="000554A1"/>
    <w:rsid w:val="00055874"/>
    <w:rsid w:val="000613AA"/>
    <w:rsid w:val="00064C6A"/>
    <w:rsid w:val="00065046"/>
    <w:rsid w:val="000661CE"/>
    <w:rsid w:val="000677DC"/>
    <w:rsid w:val="0007137C"/>
    <w:rsid w:val="0007165E"/>
    <w:rsid w:val="00073E35"/>
    <w:rsid w:val="000740CC"/>
    <w:rsid w:val="000741A2"/>
    <w:rsid w:val="000778F6"/>
    <w:rsid w:val="00077E72"/>
    <w:rsid w:val="00080E6D"/>
    <w:rsid w:val="00082025"/>
    <w:rsid w:val="0008492B"/>
    <w:rsid w:val="00086A70"/>
    <w:rsid w:val="00086E92"/>
    <w:rsid w:val="00087CCD"/>
    <w:rsid w:val="00092000"/>
    <w:rsid w:val="00093DD2"/>
    <w:rsid w:val="00094CA6"/>
    <w:rsid w:val="00095353"/>
    <w:rsid w:val="000965D0"/>
    <w:rsid w:val="000978EF"/>
    <w:rsid w:val="000A0506"/>
    <w:rsid w:val="000A0978"/>
    <w:rsid w:val="000A679D"/>
    <w:rsid w:val="000B16AB"/>
    <w:rsid w:val="000B4CDB"/>
    <w:rsid w:val="000B64D5"/>
    <w:rsid w:val="000B68EF"/>
    <w:rsid w:val="000C0BA4"/>
    <w:rsid w:val="000C463F"/>
    <w:rsid w:val="000D0E16"/>
    <w:rsid w:val="000D115F"/>
    <w:rsid w:val="000D2AAF"/>
    <w:rsid w:val="000D3E6B"/>
    <w:rsid w:val="000D5811"/>
    <w:rsid w:val="000D5F36"/>
    <w:rsid w:val="000D61DD"/>
    <w:rsid w:val="000D6D22"/>
    <w:rsid w:val="000D744E"/>
    <w:rsid w:val="000E1CD5"/>
    <w:rsid w:val="000E5167"/>
    <w:rsid w:val="000F76B8"/>
    <w:rsid w:val="000F7A80"/>
    <w:rsid w:val="00100673"/>
    <w:rsid w:val="00100678"/>
    <w:rsid w:val="00102267"/>
    <w:rsid w:val="00103971"/>
    <w:rsid w:val="00103B21"/>
    <w:rsid w:val="001051EA"/>
    <w:rsid w:val="00105F5D"/>
    <w:rsid w:val="00112BF4"/>
    <w:rsid w:val="00117B8E"/>
    <w:rsid w:val="001221D2"/>
    <w:rsid w:val="00122C8E"/>
    <w:rsid w:val="0012605A"/>
    <w:rsid w:val="0012672E"/>
    <w:rsid w:val="00132E13"/>
    <w:rsid w:val="00133106"/>
    <w:rsid w:val="0013353F"/>
    <w:rsid w:val="00136A7E"/>
    <w:rsid w:val="0014205D"/>
    <w:rsid w:val="00143B5F"/>
    <w:rsid w:val="00145A2C"/>
    <w:rsid w:val="00145B5E"/>
    <w:rsid w:val="00155EC4"/>
    <w:rsid w:val="00156959"/>
    <w:rsid w:val="001574D7"/>
    <w:rsid w:val="0015765F"/>
    <w:rsid w:val="001579D7"/>
    <w:rsid w:val="0016086F"/>
    <w:rsid w:val="00166024"/>
    <w:rsid w:val="00166B57"/>
    <w:rsid w:val="00167718"/>
    <w:rsid w:val="001709F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55AB"/>
    <w:rsid w:val="001B65D7"/>
    <w:rsid w:val="001B7CF8"/>
    <w:rsid w:val="001C17C6"/>
    <w:rsid w:val="001C3490"/>
    <w:rsid w:val="001C47B6"/>
    <w:rsid w:val="001C75EE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2B4"/>
    <w:rsid w:val="002028AB"/>
    <w:rsid w:val="00202C69"/>
    <w:rsid w:val="0020588D"/>
    <w:rsid w:val="00205A50"/>
    <w:rsid w:val="00205CDF"/>
    <w:rsid w:val="00206486"/>
    <w:rsid w:val="00211F86"/>
    <w:rsid w:val="00216427"/>
    <w:rsid w:val="00216D90"/>
    <w:rsid w:val="00217BBE"/>
    <w:rsid w:val="00223780"/>
    <w:rsid w:val="00230546"/>
    <w:rsid w:val="00231185"/>
    <w:rsid w:val="00235A3F"/>
    <w:rsid w:val="00236338"/>
    <w:rsid w:val="00241D96"/>
    <w:rsid w:val="002423DC"/>
    <w:rsid w:val="00244F8A"/>
    <w:rsid w:val="00246891"/>
    <w:rsid w:val="002535E8"/>
    <w:rsid w:val="002536EE"/>
    <w:rsid w:val="00254654"/>
    <w:rsid w:val="00254BE8"/>
    <w:rsid w:val="00257F2B"/>
    <w:rsid w:val="00260D4E"/>
    <w:rsid w:val="0026168F"/>
    <w:rsid w:val="0026223D"/>
    <w:rsid w:val="002645E0"/>
    <w:rsid w:val="00267ABC"/>
    <w:rsid w:val="00271FE2"/>
    <w:rsid w:val="002727F1"/>
    <w:rsid w:val="002730BA"/>
    <w:rsid w:val="00273527"/>
    <w:rsid w:val="00274457"/>
    <w:rsid w:val="00276A1B"/>
    <w:rsid w:val="0027779B"/>
    <w:rsid w:val="002803E0"/>
    <w:rsid w:val="0028195C"/>
    <w:rsid w:val="002835BB"/>
    <w:rsid w:val="00283BFE"/>
    <w:rsid w:val="002844FB"/>
    <w:rsid w:val="00291D97"/>
    <w:rsid w:val="0029270F"/>
    <w:rsid w:val="00292BDA"/>
    <w:rsid w:val="00295A62"/>
    <w:rsid w:val="00295B98"/>
    <w:rsid w:val="002974FD"/>
    <w:rsid w:val="002A1901"/>
    <w:rsid w:val="002A3D7F"/>
    <w:rsid w:val="002A760F"/>
    <w:rsid w:val="002A7793"/>
    <w:rsid w:val="002B2DBF"/>
    <w:rsid w:val="002B43C4"/>
    <w:rsid w:val="002C36BA"/>
    <w:rsid w:val="002C3FC3"/>
    <w:rsid w:val="002C526C"/>
    <w:rsid w:val="002C5CD5"/>
    <w:rsid w:val="002D1C75"/>
    <w:rsid w:val="002D2415"/>
    <w:rsid w:val="002D3275"/>
    <w:rsid w:val="002D3581"/>
    <w:rsid w:val="002D5F91"/>
    <w:rsid w:val="002E1A4B"/>
    <w:rsid w:val="002E2BFA"/>
    <w:rsid w:val="002F1236"/>
    <w:rsid w:val="002F6B87"/>
    <w:rsid w:val="002F7AAC"/>
    <w:rsid w:val="002F7B88"/>
    <w:rsid w:val="00304B0B"/>
    <w:rsid w:val="00306545"/>
    <w:rsid w:val="00307BC6"/>
    <w:rsid w:val="0031289A"/>
    <w:rsid w:val="0031448D"/>
    <w:rsid w:val="003156C2"/>
    <w:rsid w:val="00316040"/>
    <w:rsid w:val="00316B79"/>
    <w:rsid w:val="00317DEE"/>
    <w:rsid w:val="0032077A"/>
    <w:rsid w:val="0032079A"/>
    <w:rsid w:val="00340032"/>
    <w:rsid w:val="0034236F"/>
    <w:rsid w:val="003460BC"/>
    <w:rsid w:val="00346708"/>
    <w:rsid w:val="00347B97"/>
    <w:rsid w:val="00350AD7"/>
    <w:rsid w:val="00353670"/>
    <w:rsid w:val="00355EE6"/>
    <w:rsid w:val="00360855"/>
    <w:rsid w:val="0036184C"/>
    <w:rsid w:val="00363724"/>
    <w:rsid w:val="00364D64"/>
    <w:rsid w:val="00365456"/>
    <w:rsid w:val="00367894"/>
    <w:rsid w:val="0037422C"/>
    <w:rsid w:val="003764DD"/>
    <w:rsid w:val="00380D6D"/>
    <w:rsid w:val="00381356"/>
    <w:rsid w:val="00383550"/>
    <w:rsid w:val="00385372"/>
    <w:rsid w:val="003935C7"/>
    <w:rsid w:val="0039404D"/>
    <w:rsid w:val="00394AC9"/>
    <w:rsid w:val="00394B54"/>
    <w:rsid w:val="003A541D"/>
    <w:rsid w:val="003B62E6"/>
    <w:rsid w:val="003C0E0C"/>
    <w:rsid w:val="003C52B9"/>
    <w:rsid w:val="003C6AB1"/>
    <w:rsid w:val="003D43D6"/>
    <w:rsid w:val="003D668D"/>
    <w:rsid w:val="003D7945"/>
    <w:rsid w:val="003E1E6E"/>
    <w:rsid w:val="003E294A"/>
    <w:rsid w:val="003E35CB"/>
    <w:rsid w:val="003E42FF"/>
    <w:rsid w:val="003E4ED3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1D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60544"/>
    <w:rsid w:val="00461B48"/>
    <w:rsid w:val="00462696"/>
    <w:rsid w:val="004632C2"/>
    <w:rsid w:val="00464C2B"/>
    <w:rsid w:val="00472201"/>
    <w:rsid w:val="004726C2"/>
    <w:rsid w:val="004726CE"/>
    <w:rsid w:val="0047298F"/>
    <w:rsid w:val="00474BA9"/>
    <w:rsid w:val="00475123"/>
    <w:rsid w:val="00475AB4"/>
    <w:rsid w:val="004767B0"/>
    <w:rsid w:val="00476D73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1A08"/>
    <w:rsid w:val="004C378F"/>
    <w:rsid w:val="004C6478"/>
    <w:rsid w:val="004C67CB"/>
    <w:rsid w:val="004C6A9E"/>
    <w:rsid w:val="004D2887"/>
    <w:rsid w:val="004D5383"/>
    <w:rsid w:val="004D6033"/>
    <w:rsid w:val="004E024D"/>
    <w:rsid w:val="004E05F6"/>
    <w:rsid w:val="004E3197"/>
    <w:rsid w:val="004E4C4A"/>
    <w:rsid w:val="004E73CC"/>
    <w:rsid w:val="004F2D14"/>
    <w:rsid w:val="004F36DE"/>
    <w:rsid w:val="004F79DD"/>
    <w:rsid w:val="00504DC8"/>
    <w:rsid w:val="005057A4"/>
    <w:rsid w:val="00505D40"/>
    <w:rsid w:val="0050649B"/>
    <w:rsid w:val="0050780D"/>
    <w:rsid w:val="00507DAC"/>
    <w:rsid w:val="005100AD"/>
    <w:rsid w:val="0051208E"/>
    <w:rsid w:val="00512D0F"/>
    <w:rsid w:val="00513A05"/>
    <w:rsid w:val="00515AF3"/>
    <w:rsid w:val="0052154A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25C0"/>
    <w:rsid w:val="00544E3D"/>
    <w:rsid w:val="00545CCA"/>
    <w:rsid w:val="005465BE"/>
    <w:rsid w:val="00546D99"/>
    <w:rsid w:val="0055227B"/>
    <w:rsid w:val="00555DC9"/>
    <w:rsid w:val="00557529"/>
    <w:rsid w:val="00561806"/>
    <w:rsid w:val="005624C8"/>
    <w:rsid w:val="0056534D"/>
    <w:rsid w:val="005669D6"/>
    <w:rsid w:val="005709CA"/>
    <w:rsid w:val="00570F49"/>
    <w:rsid w:val="005729A3"/>
    <w:rsid w:val="005733E3"/>
    <w:rsid w:val="005737EB"/>
    <w:rsid w:val="00576638"/>
    <w:rsid w:val="00577831"/>
    <w:rsid w:val="005814B3"/>
    <w:rsid w:val="00581633"/>
    <w:rsid w:val="005864F3"/>
    <w:rsid w:val="00586536"/>
    <w:rsid w:val="00591506"/>
    <w:rsid w:val="005A00A6"/>
    <w:rsid w:val="005A425A"/>
    <w:rsid w:val="005A545A"/>
    <w:rsid w:val="005A6196"/>
    <w:rsid w:val="005C184D"/>
    <w:rsid w:val="005C3A77"/>
    <w:rsid w:val="005C4F65"/>
    <w:rsid w:val="005C5396"/>
    <w:rsid w:val="005C6FDC"/>
    <w:rsid w:val="005C7562"/>
    <w:rsid w:val="005D4E30"/>
    <w:rsid w:val="005D6558"/>
    <w:rsid w:val="005E56DA"/>
    <w:rsid w:val="005E60E1"/>
    <w:rsid w:val="005E60FC"/>
    <w:rsid w:val="005E6F74"/>
    <w:rsid w:val="005F38BB"/>
    <w:rsid w:val="00600635"/>
    <w:rsid w:val="006012E3"/>
    <w:rsid w:val="00601A8D"/>
    <w:rsid w:val="006022ED"/>
    <w:rsid w:val="00605838"/>
    <w:rsid w:val="00605A11"/>
    <w:rsid w:val="0060612D"/>
    <w:rsid w:val="00606F71"/>
    <w:rsid w:val="00612486"/>
    <w:rsid w:val="006132A8"/>
    <w:rsid w:val="00613BAA"/>
    <w:rsid w:val="00617298"/>
    <w:rsid w:val="0061789C"/>
    <w:rsid w:val="00626467"/>
    <w:rsid w:val="0063215D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36CF"/>
    <w:rsid w:val="00691FE8"/>
    <w:rsid w:val="00692167"/>
    <w:rsid w:val="00693EA3"/>
    <w:rsid w:val="006A01E2"/>
    <w:rsid w:val="006A1370"/>
    <w:rsid w:val="006A2589"/>
    <w:rsid w:val="006A27F7"/>
    <w:rsid w:val="006A2992"/>
    <w:rsid w:val="006A773B"/>
    <w:rsid w:val="006B0B26"/>
    <w:rsid w:val="006B19BB"/>
    <w:rsid w:val="006B1A90"/>
    <w:rsid w:val="006B448F"/>
    <w:rsid w:val="006B534F"/>
    <w:rsid w:val="006B75EC"/>
    <w:rsid w:val="006C0D7E"/>
    <w:rsid w:val="006C2675"/>
    <w:rsid w:val="006C64A3"/>
    <w:rsid w:val="006D030F"/>
    <w:rsid w:val="006D1DB3"/>
    <w:rsid w:val="006D1F9C"/>
    <w:rsid w:val="006D2753"/>
    <w:rsid w:val="006D6C33"/>
    <w:rsid w:val="006D74C4"/>
    <w:rsid w:val="006D7747"/>
    <w:rsid w:val="006E0225"/>
    <w:rsid w:val="006E0ACD"/>
    <w:rsid w:val="006E1F90"/>
    <w:rsid w:val="006E22A6"/>
    <w:rsid w:val="006E2C8C"/>
    <w:rsid w:val="006E35CD"/>
    <w:rsid w:val="006E4307"/>
    <w:rsid w:val="006E4B61"/>
    <w:rsid w:val="006E63E9"/>
    <w:rsid w:val="006E6D3E"/>
    <w:rsid w:val="006E7E96"/>
    <w:rsid w:val="006F2772"/>
    <w:rsid w:val="006F3437"/>
    <w:rsid w:val="006F5579"/>
    <w:rsid w:val="00703F20"/>
    <w:rsid w:val="00704190"/>
    <w:rsid w:val="00712C51"/>
    <w:rsid w:val="0071546A"/>
    <w:rsid w:val="00717517"/>
    <w:rsid w:val="0072085D"/>
    <w:rsid w:val="0072131A"/>
    <w:rsid w:val="00722283"/>
    <w:rsid w:val="00726B35"/>
    <w:rsid w:val="00727C78"/>
    <w:rsid w:val="007323B9"/>
    <w:rsid w:val="00733745"/>
    <w:rsid w:val="00737ECF"/>
    <w:rsid w:val="007401D1"/>
    <w:rsid w:val="00740656"/>
    <w:rsid w:val="0074392B"/>
    <w:rsid w:val="00745914"/>
    <w:rsid w:val="00746A0D"/>
    <w:rsid w:val="00747406"/>
    <w:rsid w:val="007505D4"/>
    <w:rsid w:val="00755CAB"/>
    <w:rsid w:val="00757730"/>
    <w:rsid w:val="00761121"/>
    <w:rsid w:val="007616FD"/>
    <w:rsid w:val="00764401"/>
    <w:rsid w:val="00764F32"/>
    <w:rsid w:val="00770DDD"/>
    <w:rsid w:val="00771073"/>
    <w:rsid w:val="0077146B"/>
    <w:rsid w:val="007729BE"/>
    <w:rsid w:val="0077508F"/>
    <w:rsid w:val="00781E1A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65"/>
    <w:rsid w:val="007C085F"/>
    <w:rsid w:val="007C099F"/>
    <w:rsid w:val="007C1DFA"/>
    <w:rsid w:val="007C266B"/>
    <w:rsid w:val="007D4A4A"/>
    <w:rsid w:val="007E195D"/>
    <w:rsid w:val="007E2564"/>
    <w:rsid w:val="007E33B6"/>
    <w:rsid w:val="007E406F"/>
    <w:rsid w:val="007E5AE2"/>
    <w:rsid w:val="007E7210"/>
    <w:rsid w:val="007F0275"/>
    <w:rsid w:val="007F0896"/>
    <w:rsid w:val="007F1785"/>
    <w:rsid w:val="007F2106"/>
    <w:rsid w:val="00800F1F"/>
    <w:rsid w:val="00803306"/>
    <w:rsid w:val="00806E21"/>
    <w:rsid w:val="00807BAB"/>
    <w:rsid w:val="0081427C"/>
    <w:rsid w:val="0082083A"/>
    <w:rsid w:val="00821111"/>
    <w:rsid w:val="008222A1"/>
    <w:rsid w:val="00822594"/>
    <w:rsid w:val="00822CCB"/>
    <w:rsid w:val="008237E7"/>
    <w:rsid w:val="008271B0"/>
    <w:rsid w:val="00827E6B"/>
    <w:rsid w:val="0083513B"/>
    <w:rsid w:val="008400AB"/>
    <w:rsid w:val="008404FC"/>
    <w:rsid w:val="00840AF0"/>
    <w:rsid w:val="00841AB5"/>
    <w:rsid w:val="00847238"/>
    <w:rsid w:val="00852011"/>
    <w:rsid w:val="0085248B"/>
    <w:rsid w:val="0085666B"/>
    <w:rsid w:val="00857726"/>
    <w:rsid w:val="00861CA8"/>
    <w:rsid w:val="00863E06"/>
    <w:rsid w:val="00864C4B"/>
    <w:rsid w:val="0086510D"/>
    <w:rsid w:val="008732F1"/>
    <w:rsid w:val="00877B57"/>
    <w:rsid w:val="00880E6E"/>
    <w:rsid w:val="00880F58"/>
    <w:rsid w:val="00882B59"/>
    <w:rsid w:val="008850AB"/>
    <w:rsid w:val="00886B97"/>
    <w:rsid w:val="00892E44"/>
    <w:rsid w:val="008A111A"/>
    <w:rsid w:val="008A12EC"/>
    <w:rsid w:val="008A35C5"/>
    <w:rsid w:val="008A3A73"/>
    <w:rsid w:val="008A4BEF"/>
    <w:rsid w:val="008A4EBF"/>
    <w:rsid w:val="008A5483"/>
    <w:rsid w:val="008B0506"/>
    <w:rsid w:val="008B5411"/>
    <w:rsid w:val="008B647B"/>
    <w:rsid w:val="008B6D18"/>
    <w:rsid w:val="008C0324"/>
    <w:rsid w:val="008C3C1C"/>
    <w:rsid w:val="008C5BD7"/>
    <w:rsid w:val="008C6039"/>
    <w:rsid w:val="008D55A6"/>
    <w:rsid w:val="008D6D16"/>
    <w:rsid w:val="008E0BF8"/>
    <w:rsid w:val="008E0C11"/>
    <w:rsid w:val="008E15A3"/>
    <w:rsid w:val="008E388E"/>
    <w:rsid w:val="008E3AB0"/>
    <w:rsid w:val="008E4197"/>
    <w:rsid w:val="008E6608"/>
    <w:rsid w:val="008F0435"/>
    <w:rsid w:val="008F5D74"/>
    <w:rsid w:val="008F602C"/>
    <w:rsid w:val="008F6F6F"/>
    <w:rsid w:val="00901195"/>
    <w:rsid w:val="009017C6"/>
    <w:rsid w:val="009051BC"/>
    <w:rsid w:val="00905A21"/>
    <w:rsid w:val="0090600E"/>
    <w:rsid w:val="009132AC"/>
    <w:rsid w:val="00915299"/>
    <w:rsid w:val="0091663A"/>
    <w:rsid w:val="00917775"/>
    <w:rsid w:val="00920E2B"/>
    <w:rsid w:val="00921DB7"/>
    <w:rsid w:val="00924394"/>
    <w:rsid w:val="009251A8"/>
    <w:rsid w:val="00925ACB"/>
    <w:rsid w:val="00927FBE"/>
    <w:rsid w:val="009316DA"/>
    <w:rsid w:val="00934C94"/>
    <w:rsid w:val="009370A6"/>
    <w:rsid w:val="0094087D"/>
    <w:rsid w:val="00941070"/>
    <w:rsid w:val="00942199"/>
    <w:rsid w:val="009428D1"/>
    <w:rsid w:val="00942CB1"/>
    <w:rsid w:val="00943D3A"/>
    <w:rsid w:val="0094712F"/>
    <w:rsid w:val="009520F6"/>
    <w:rsid w:val="00954D3C"/>
    <w:rsid w:val="00954FEA"/>
    <w:rsid w:val="009560C0"/>
    <w:rsid w:val="00957DDB"/>
    <w:rsid w:val="009608E4"/>
    <w:rsid w:val="00963A3F"/>
    <w:rsid w:val="00965461"/>
    <w:rsid w:val="00970D6D"/>
    <w:rsid w:val="00973E2E"/>
    <w:rsid w:val="009766A3"/>
    <w:rsid w:val="009843AD"/>
    <w:rsid w:val="00990CA9"/>
    <w:rsid w:val="00992317"/>
    <w:rsid w:val="0099302A"/>
    <w:rsid w:val="0099538C"/>
    <w:rsid w:val="009A090B"/>
    <w:rsid w:val="009A09E1"/>
    <w:rsid w:val="009B2F2F"/>
    <w:rsid w:val="009B36F5"/>
    <w:rsid w:val="009B42A9"/>
    <w:rsid w:val="009B792B"/>
    <w:rsid w:val="009B7B04"/>
    <w:rsid w:val="009C3C82"/>
    <w:rsid w:val="009C4A86"/>
    <w:rsid w:val="009C57FD"/>
    <w:rsid w:val="009C5FA4"/>
    <w:rsid w:val="009C72D4"/>
    <w:rsid w:val="009D612F"/>
    <w:rsid w:val="009D6DFF"/>
    <w:rsid w:val="009D7698"/>
    <w:rsid w:val="009E15BB"/>
    <w:rsid w:val="009E1BAD"/>
    <w:rsid w:val="009E2C43"/>
    <w:rsid w:val="009E35DD"/>
    <w:rsid w:val="009E3936"/>
    <w:rsid w:val="009E6AAC"/>
    <w:rsid w:val="009F0029"/>
    <w:rsid w:val="009F1B75"/>
    <w:rsid w:val="009F44A6"/>
    <w:rsid w:val="00A00988"/>
    <w:rsid w:val="00A01FFE"/>
    <w:rsid w:val="00A0566B"/>
    <w:rsid w:val="00A07034"/>
    <w:rsid w:val="00A10371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57E22"/>
    <w:rsid w:val="00A61AD4"/>
    <w:rsid w:val="00A6347F"/>
    <w:rsid w:val="00A638E2"/>
    <w:rsid w:val="00A64EE5"/>
    <w:rsid w:val="00A672C4"/>
    <w:rsid w:val="00A73C8E"/>
    <w:rsid w:val="00A7596D"/>
    <w:rsid w:val="00A76418"/>
    <w:rsid w:val="00A7678C"/>
    <w:rsid w:val="00A76DF0"/>
    <w:rsid w:val="00A8232F"/>
    <w:rsid w:val="00A82D53"/>
    <w:rsid w:val="00A854BA"/>
    <w:rsid w:val="00A934E0"/>
    <w:rsid w:val="00A93A47"/>
    <w:rsid w:val="00A9455B"/>
    <w:rsid w:val="00A95E61"/>
    <w:rsid w:val="00AA0578"/>
    <w:rsid w:val="00AA3965"/>
    <w:rsid w:val="00AA545A"/>
    <w:rsid w:val="00AA572C"/>
    <w:rsid w:val="00AA5D91"/>
    <w:rsid w:val="00AA6ADB"/>
    <w:rsid w:val="00AB453B"/>
    <w:rsid w:val="00AB4F9A"/>
    <w:rsid w:val="00AB62C2"/>
    <w:rsid w:val="00AC0FEA"/>
    <w:rsid w:val="00AC3728"/>
    <w:rsid w:val="00AC3BB4"/>
    <w:rsid w:val="00AD166C"/>
    <w:rsid w:val="00AD3F76"/>
    <w:rsid w:val="00AD479E"/>
    <w:rsid w:val="00AD5154"/>
    <w:rsid w:val="00AD5155"/>
    <w:rsid w:val="00AD7F28"/>
    <w:rsid w:val="00AE1363"/>
    <w:rsid w:val="00AE3257"/>
    <w:rsid w:val="00AE4C7B"/>
    <w:rsid w:val="00AE5255"/>
    <w:rsid w:val="00AE6AD3"/>
    <w:rsid w:val="00AE76FC"/>
    <w:rsid w:val="00AF07A3"/>
    <w:rsid w:val="00AF1C22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1597D"/>
    <w:rsid w:val="00B229F8"/>
    <w:rsid w:val="00B2479B"/>
    <w:rsid w:val="00B25156"/>
    <w:rsid w:val="00B26FC9"/>
    <w:rsid w:val="00B3057A"/>
    <w:rsid w:val="00B31B63"/>
    <w:rsid w:val="00B344DD"/>
    <w:rsid w:val="00B41887"/>
    <w:rsid w:val="00B42997"/>
    <w:rsid w:val="00B4496C"/>
    <w:rsid w:val="00B5129C"/>
    <w:rsid w:val="00B526DF"/>
    <w:rsid w:val="00B56711"/>
    <w:rsid w:val="00B5726D"/>
    <w:rsid w:val="00B57AFA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9554F"/>
    <w:rsid w:val="00BA2B0C"/>
    <w:rsid w:val="00BA703F"/>
    <w:rsid w:val="00BB0A50"/>
    <w:rsid w:val="00BB0F58"/>
    <w:rsid w:val="00BB3295"/>
    <w:rsid w:val="00BB405C"/>
    <w:rsid w:val="00BB5C10"/>
    <w:rsid w:val="00BB783B"/>
    <w:rsid w:val="00BB7903"/>
    <w:rsid w:val="00BC289C"/>
    <w:rsid w:val="00BC62FC"/>
    <w:rsid w:val="00BC757D"/>
    <w:rsid w:val="00BD40D2"/>
    <w:rsid w:val="00BD4BD3"/>
    <w:rsid w:val="00BD4EA5"/>
    <w:rsid w:val="00BE30AE"/>
    <w:rsid w:val="00BF0634"/>
    <w:rsid w:val="00BF0D8B"/>
    <w:rsid w:val="00BF3E87"/>
    <w:rsid w:val="00BF4CF4"/>
    <w:rsid w:val="00C04759"/>
    <w:rsid w:val="00C04B94"/>
    <w:rsid w:val="00C07D03"/>
    <w:rsid w:val="00C11D3F"/>
    <w:rsid w:val="00C15B65"/>
    <w:rsid w:val="00C20395"/>
    <w:rsid w:val="00C240B4"/>
    <w:rsid w:val="00C2492F"/>
    <w:rsid w:val="00C272DB"/>
    <w:rsid w:val="00C3056F"/>
    <w:rsid w:val="00C32B5C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B24"/>
    <w:rsid w:val="00C87EE9"/>
    <w:rsid w:val="00C92E46"/>
    <w:rsid w:val="00C954B7"/>
    <w:rsid w:val="00C954BE"/>
    <w:rsid w:val="00CA30EC"/>
    <w:rsid w:val="00CA4E96"/>
    <w:rsid w:val="00CA5DD1"/>
    <w:rsid w:val="00CB08F6"/>
    <w:rsid w:val="00CB0AC5"/>
    <w:rsid w:val="00CB1E7A"/>
    <w:rsid w:val="00CB33CA"/>
    <w:rsid w:val="00CB5D52"/>
    <w:rsid w:val="00CB708A"/>
    <w:rsid w:val="00CC0671"/>
    <w:rsid w:val="00CC36D8"/>
    <w:rsid w:val="00CC5F13"/>
    <w:rsid w:val="00CC5FEA"/>
    <w:rsid w:val="00CD1AA5"/>
    <w:rsid w:val="00CE4346"/>
    <w:rsid w:val="00CE66FC"/>
    <w:rsid w:val="00CF1206"/>
    <w:rsid w:val="00CF123A"/>
    <w:rsid w:val="00CF206B"/>
    <w:rsid w:val="00CF2C52"/>
    <w:rsid w:val="00CF326E"/>
    <w:rsid w:val="00CF5CF1"/>
    <w:rsid w:val="00CF72A7"/>
    <w:rsid w:val="00CF741A"/>
    <w:rsid w:val="00CF75EB"/>
    <w:rsid w:val="00CF7DBD"/>
    <w:rsid w:val="00D0171F"/>
    <w:rsid w:val="00D01F95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2A98"/>
    <w:rsid w:val="00D25C6F"/>
    <w:rsid w:val="00D267B0"/>
    <w:rsid w:val="00D26B90"/>
    <w:rsid w:val="00D324A2"/>
    <w:rsid w:val="00D4134E"/>
    <w:rsid w:val="00D41E23"/>
    <w:rsid w:val="00D471FE"/>
    <w:rsid w:val="00D52688"/>
    <w:rsid w:val="00D52E34"/>
    <w:rsid w:val="00D57512"/>
    <w:rsid w:val="00D609B5"/>
    <w:rsid w:val="00D60DE6"/>
    <w:rsid w:val="00D615B4"/>
    <w:rsid w:val="00D62DD5"/>
    <w:rsid w:val="00D64B93"/>
    <w:rsid w:val="00D65A0C"/>
    <w:rsid w:val="00D667A8"/>
    <w:rsid w:val="00D6791B"/>
    <w:rsid w:val="00D7014A"/>
    <w:rsid w:val="00D703E6"/>
    <w:rsid w:val="00D74C4C"/>
    <w:rsid w:val="00D867DB"/>
    <w:rsid w:val="00D87432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1D5C"/>
    <w:rsid w:val="00DB465F"/>
    <w:rsid w:val="00DC12FA"/>
    <w:rsid w:val="00DC1482"/>
    <w:rsid w:val="00DC1DE1"/>
    <w:rsid w:val="00DC3C94"/>
    <w:rsid w:val="00DD21F6"/>
    <w:rsid w:val="00DD3EE8"/>
    <w:rsid w:val="00DD476F"/>
    <w:rsid w:val="00DD6254"/>
    <w:rsid w:val="00DD65DF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70A3"/>
    <w:rsid w:val="00E0779F"/>
    <w:rsid w:val="00E10EED"/>
    <w:rsid w:val="00E12130"/>
    <w:rsid w:val="00E12C43"/>
    <w:rsid w:val="00E16351"/>
    <w:rsid w:val="00E23A63"/>
    <w:rsid w:val="00E24037"/>
    <w:rsid w:val="00E243A8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366"/>
    <w:rsid w:val="00E50A94"/>
    <w:rsid w:val="00E5296D"/>
    <w:rsid w:val="00E55100"/>
    <w:rsid w:val="00E55946"/>
    <w:rsid w:val="00E564B7"/>
    <w:rsid w:val="00E60EB5"/>
    <w:rsid w:val="00E61236"/>
    <w:rsid w:val="00E61C05"/>
    <w:rsid w:val="00E67DD8"/>
    <w:rsid w:val="00E7180D"/>
    <w:rsid w:val="00E71F56"/>
    <w:rsid w:val="00E824ED"/>
    <w:rsid w:val="00E83521"/>
    <w:rsid w:val="00E85F2A"/>
    <w:rsid w:val="00E933A5"/>
    <w:rsid w:val="00E970E9"/>
    <w:rsid w:val="00EA1C2F"/>
    <w:rsid w:val="00EA3A19"/>
    <w:rsid w:val="00EA49BA"/>
    <w:rsid w:val="00EA6CD5"/>
    <w:rsid w:val="00EA7D5B"/>
    <w:rsid w:val="00EB20DD"/>
    <w:rsid w:val="00EC0CB5"/>
    <w:rsid w:val="00EC3128"/>
    <w:rsid w:val="00EC4AA8"/>
    <w:rsid w:val="00EC6E3C"/>
    <w:rsid w:val="00ED136C"/>
    <w:rsid w:val="00ED63BA"/>
    <w:rsid w:val="00EE0009"/>
    <w:rsid w:val="00EE12AC"/>
    <w:rsid w:val="00EE1E7F"/>
    <w:rsid w:val="00EE500E"/>
    <w:rsid w:val="00EE6E34"/>
    <w:rsid w:val="00EF1DCA"/>
    <w:rsid w:val="00EF1FC5"/>
    <w:rsid w:val="00EF42F3"/>
    <w:rsid w:val="00EF52A7"/>
    <w:rsid w:val="00F04902"/>
    <w:rsid w:val="00F04CD0"/>
    <w:rsid w:val="00F05EFA"/>
    <w:rsid w:val="00F13655"/>
    <w:rsid w:val="00F14753"/>
    <w:rsid w:val="00F16FD1"/>
    <w:rsid w:val="00F17840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0810"/>
    <w:rsid w:val="00F3766B"/>
    <w:rsid w:val="00F44359"/>
    <w:rsid w:val="00F50100"/>
    <w:rsid w:val="00F50D7C"/>
    <w:rsid w:val="00F52D5C"/>
    <w:rsid w:val="00F56E3D"/>
    <w:rsid w:val="00F56F42"/>
    <w:rsid w:val="00F62244"/>
    <w:rsid w:val="00F6338D"/>
    <w:rsid w:val="00F64279"/>
    <w:rsid w:val="00F643BE"/>
    <w:rsid w:val="00F65C64"/>
    <w:rsid w:val="00F667A2"/>
    <w:rsid w:val="00F6722D"/>
    <w:rsid w:val="00F720C8"/>
    <w:rsid w:val="00F729E6"/>
    <w:rsid w:val="00F73267"/>
    <w:rsid w:val="00F73673"/>
    <w:rsid w:val="00F74432"/>
    <w:rsid w:val="00F75E84"/>
    <w:rsid w:val="00F76EFF"/>
    <w:rsid w:val="00F776F9"/>
    <w:rsid w:val="00F83391"/>
    <w:rsid w:val="00F8339A"/>
    <w:rsid w:val="00F8426E"/>
    <w:rsid w:val="00F94125"/>
    <w:rsid w:val="00F959D4"/>
    <w:rsid w:val="00F95C82"/>
    <w:rsid w:val="00F96DA6"/>
    <w:rsid w:val="00F96DFA"/>
    <w:rsid w:val="00FA0CD0"/>
    <w:rsid w:val="00FA3206"/>
    <w:rsid w:val="00FB0B28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7B1"/>
    <w:rsid w:val="00FE1D87"/>
    <w:rsid w:val="00FE41D3"/>
    <w:rsid w:val="00FE59C4"/>
    <w:rsid w:val="00FF11B9"/>
    <w:rsid w:val="00FF27F4"/>
    <w:rsid w:val="00FF3044"/>
    <w:rsid w:val="00FF39B0"/>
    <w:rsid w:val="00FF3C6F"/>
    <w:rsid w:val="00FF5BCE"/>
    <w:rsid w:val="063048EA"/>
    <w:rsid w:val="0A472C0B"/>
    <w:rsid w:val="0B87A76C"/>
    <w:rsid w:val="0C281FC8"/>
    <w:rsid w:val="13F5C3B3"/>
    <w:rsid w:val="13FBC059"/>
    <w:rsid w:val="17203D49"/>
    <w:rsid w:val="193904D4"/>
    <w:rsid w:val="1AE7D931"/>
    <w:rsid w:val="1BF9B967"/>
    <w:rsid w:val="1CCF0EF6"/>
    <w:rsid w:val="1E2D56CB"/>
    <w:rsid w:val="207A4CAB"/>
    <w:rsid w:val="237547EE"/>
    <w:rsid w:val="251169D4"/>
    <w:rsid w:val="253CA4B2"/>
    <w:rsid w:val="254E7388"/>
    <w:rsid w:val="25D7039D"/>
    <w:rsid w:val="260B62CF"/>
    <w:rsid w:val="2718389C"/>
    <w:rsid w:val="27316C99"/>
    <w:rsid w:val="29038182"/>
    <w:rsid w:val="292F60AC"/>
    <w:rsid w:val="29365587"/>
    <w:rsid w:val="2BE56998"/>
    <w:rsid w:val="2CE4E291"/>
    <w:rsid w:val="2EBE106F"/>
    <w:rsid w:val="327817E6"/>
    <w:rsid w:val="32875F2B"/>
    <w:rsid w:val="33EA748E"/>
    <w:rsid w:val="342FC814"/>
    <w:rsid w:val="347ADF17"/>
    <w:rsid w:val="3659271D"/>
    <w:rsid w:val="379B5AFA"/>
    <w:rsid w:val="38B19B39"/>
    <w:rsid w:val="38CF3B87"/>
    <w:rsid w:val="38F53F7D"/>
    <w:rsid w:val="3923CE0B"/>
    <w:rsid w:val="3D217AD0"/>
    <w:rsid w:val="3DEE6B35"/>
    <w:rsid w:val="3E326A2E"/>
    <w:rsid w:val="42CDFB30"/>
    <w:rsid w:val="42D554D7"/>
    <w:rsid w:val="467B1F7E"/>
    <w:rsid w:val="487EDBCD"/>
    <w:rsid w:val="49370AC2"/>
    <w:rsid w:val="4B1DFF11"/>
    <w:rsid w:val="4B331127"/>
    <w:rsid w:val="4BC0D61E"/>
    <w:rsid w:val="4C47511F"/>
    <w:rsid w:val="4D0E55A8"/>
    <w:rsid w:val="4D2AC210"/>
    <w:rsid w:val="4E1177CD"/>
    <w:rsid w:val="50B24B51"/>
    <w:rsid w:val="50F63E93"/>
    <w:rsid w:val="5185FEA5"/>
    <w:rsid w:val="51A4B421"/>
    <w:rsid w:val="52895D7B"/>
    <w:rsid w:val="52C7B443"/>
    <w:rsid w:val="5A35B29B"/>
    <w:rsid w:val="5F8D2BAF"/>
    <w:rsid w:val="602B882B"/>
    <w:rsid w:val="61F0B3AC"/>
    <w:rsid w:val="62DC300C"/>
    <w:rsid w:val="6322C13F"/>
    <w:rsid w:val="6416BD31"/>
    <w:rsid w:val="66F97FEF"/>
    <w:rsid w:val="6899418A"/>
    <w:rsid w:val="68DCC828"/>
    <w:rsid w:val="6A95DAAB"/>
    <w:rsid w:val="6D0A81FA"/>
    <w:rsid w:val="6ECB42AE"/>
    <w:rsid w:val="7203C1F9"/>
    <w:rsid w:val="72D0B1D9"/>
    <w:rsid w:val="749A35CF"/>
    <w:rsid w:val="74BA1327"/>
    <w:rsid w:val="76AD6B15"/>
    <w:rsid w:val="78884428"/>
    <w:rsid w:val="7B8FDD7C"/>
    <w:rsid w:val="7C32247B"/>
    <w:rsid w:val="7CCC4712"/>
    <w:rsid w:val="7CD4F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7922C0BB-C73C-41E4-B106-49066874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  <w:style w:type="paragraph" w:styleId="StandardWeb">
    <w:name w:val="Normal (Web)"/>
    <w:basedOn w:val="Standard"/>
    <w:rsid w:val="007E5AE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arburg.com/en/company/news-press/detail/allrounder-trend-the-new-global-standard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media.arburg.com/web/9a0c63e0983f5ecc/chinaplas-2026-press-ki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K2NHNVNCPX7P-2129911561-215893</_dlc_DocId>
    <_dlc_DocIdUrl xmlns="a38664a9-c775-4899-8a59-06cb77414113">
      <Url>https://arburg.sharepoint.com/sites/Marketing/_layouts/15/DocIdRedir.aspx?ID=K2NHNVNCPX7P-2129911561-215893</Url>
      <Description>K2NHNVNCPX7P-2129911561-215893</Description>
    </_dlc_DocIdUrl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13.02. Freigabe Michael Zhang -&gt; neu Bild 1000e
</Freigabe>
    <_dlc_DocIdPersistId xmlns="a38664a9-c775-4899-8a59-06cb7741411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1F710-FBFE-4234-9E77-5EE2BB1485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59776-330A-4D39-9E1D-BE798F6290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2E02B3-2AD7-4EC1-B01A-1E75231F7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89F2A5-2FBE-4522-9578-9784472528C6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d87bb4a-0071-47c4-a8c6-26cc996eb3ae"/>
    <ds:schemaRef ds:uri="http://schemas.openxmlformats.org/package/2006/metadata/core-properties"/>
    <ds:schemaRef ds:uri="a38664a9-c775-4899-8a59-06cb77414113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DD2BA60-D3A8-408C-B482-D6109890B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862</Words>
  <Characters>5435</Characters>
  <Application>Microsoft Office Word</Application>
  <DocSecurity>0</DocSecurity>
  <Lines>45</Lines>
  <Paragraphs>12</Paragraphs>
  <ScaleCrop>false</ScaleCrop>
  <Company>ARBURG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>, docId:9E6FA2F29BEFA19E4061C177CFF7A0D3</cp:keywords>
  <cp:lastModifiedBy>Keck, Bettina</cp:lastModifiedBy>
  <cp:revision>41</cp:revision>
  <cp:lastPrinted>2024-05-22T21:34:00Z</cp:lastPrinted>
  <dcterms:created xsi:type="dcterms:W3CDTF">2026-02-03T06:59:00Z</dcterms:created>
  <dcterms:modified xsi:type="dcterms:W3CDTF">2026-03-24T10:53:00Z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0d6bd9c0-cf8c-4114-9a1d-65a18c6cecee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2026-01-29T13:15:21Z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2a29cf6b-dec7-42df-ae70-ae04d2be095c</vt:lpwstr>
  </property>
  <property fmtid="{D5CDD505-2E9C-101B-9397-08002B2CF9AE}" pid="9" name="MediaServiceImageTags">
    <vt:lpwstr/>
  </property>
  <property fmtid="{D5CDD505-2E9C-101B-9397-08002B2CF9AE}" pid="10" name="MSIP_Label_9b6a8e60-f273-437c-b13d-d3d9eb63dc23_Removed">
    <vt:lpwstr>False</vt:lpwstr>
  </property>
  <property fmtid="{D5CDD505-2E9C-101B-9397-08002B2CF9AE}" pid="11" name="MSIP_Label_9b6a8e60-f273-437c-b13d-d3d9eb63dc23_Extended_MSFT_Method">
    <vt:lpwstr>Standard</vt:lpwstr>
  </property>
  <property fmtid="{D5CDD505-2E9C-101B-9397-08002B2CF9AE}" pid="12" name="Sensitivity">
    <vt:lpwstr>ARBURG - General</vt:lpwstr>
  </property>
  <property fmtid="{D5CDD505-2E9C-101B-9397-08002B2CF9AE}" pid="13" name="Freigabe">
    <vt:lpwstr>BK überarbeitet 29.01.2026</vt:lpwstr>
  </property>
</Properties>
</file>